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5783"/>
        <w:gridCol w:w="2977"/>
      </w:tblGrid>
      <w:tr w:rsidR="006B0B57" w:rsidRPr="00552423" w14:paraId="4F50F5BA" w14:textId="77777777" w:rsidTr="00BA5070">
        <w:trPr>
          <w:trHeight w:val="643"/>
        </w:trPr>
        <w:tc>
          <w:tcPr>
            <w:tcW w:w="5783" w:type="dxa"/>
            <w:shd w:val="clear" w:color="auto" w:fill="7F7F7F"/>
            <w:tcMar>
              <w:top w:w="0" w:type="dxa"/>
              <w:bottom w:w="0" w:type="dxa"/>
            </w:tcMar>
            <w:vAlign w:val="center"/>
          </w:tcPr>
          <w:p w14:paraId="33B6853E" w14:textId="11ED2B80" w:rsidR="006B0B57" w:rsidRPr="00633A2D" w:rsidRDefault="0004234D" w:rsidP="008613EB">
            <w:pPr>
              <w:jc w:val="both"/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</w:pPr>
            <w:r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26</w:t>
            </w:r>
            <w:r w:rsidR="00127065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 de </w:t>
            </w:r>
            <w:r w:rsidR="008613EB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 xml:space="preserve">ENERO </w:t>
            </w:r>
            <w:r w:rsidR="006B0B57" w:rsidRPr="00633A2D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DE 201</w:t>
            </w:r>
            <w:r w:rsidR="008613EB">
              <w:rPr>
                <w:rFonts w:ascii="Arial Narrow" w:hAnsi="Arial Narrow" w:cs="Arial"/>
                <w:b/>
                <w:caps/>
                <w:color w:val="FFFFFF"/>
                <w:sz w:val="48"/>
                <w:szCs w:val="48"/>
              </w:rPr>
              <w:t>9</w:t>
            </w:r>
          </w:p>
        </w:tc>
        <w:tc>
          <w:tcPr>
            <w:tcW w:w="2977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26A32" w14:textId="77777777" w:rsidR="006B0B57" w:rsidRPr="00552423" w:rsidRDefault="006B0B57" w:rsidP="00633A2D">
            <w:pPr>
              <w:ind w:left="-567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</w:tbl>
    <w:p w14:paraId="6FEFBA42" w14:textId="77777777" w:rsidR="006B0B57" w:rsidRPr="002121A6" w:rsidRDefault="006B0B57" w:rsidP="00F62CD5">
      <w:pPr>
        <w:rPr>
          <w:rFonts w:asciiTheme="minorHAnsi" w:hAnsiTheme="minorHAnsi"/>
          <w:sz w:val="36"/>
          <w:szCs w:val="36"/>
        </w:rPr>
      </w:pPr>
    </w:p>
    <w:tbl>
      <w:tblPr>
        <w:tblpPr w:leftFromText="180" w:rightFromText="180" w:vertAnchor="text" w:tblpX="-39" w:tblpY="1"/>
        <w:tblOverlap w:val="never"/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bottom w:w="100" w:type="dxa"/>
        </w:tblCellMar>
        <w:tblLook w:val="01E0" w:firstRow="1" w:lastRow="1" w:firstColumn="1" w:lastColumn="1" w:noHBand="0" w:noVBand="0"/>
      </w:tblPr>
      <w:tblGrid>
        <w:gridCol w:w="3970"/>
        <w:gridCol w:w="4790"/>
      </w:tblGrid>
      <w:tr w:rsidR="006B0B57" w:rsidRPr="00552423" w14:paraId="5970473F" w14:textId="77777777" w:rsidTr="00A723A9">
        <w:trPr>
          <w:trHeight w:val="643"/>
        </w:trPr>
        <w:tc>
          <w:tcPr>
            <w:tcW w:w="3970" w:type="dxa"/>
            <w:shd w:val="clear" w:color="auto" w:fill="943634"/>
            <w:tcMar>
              <w:top w:w="0" w:type="dxa"/>
              <w:bottom w:w="0" w:type="dxa"/>
            </w:tcMar>
            <w:vAlign w:val="center"/>
          </w:tcPr>
          <w:p w14:paraId="5AC96013" w14:textId="77777777" w:rsidR="006B0B57" w:rsidRPr="00633A2D" w:rsidRDefault="006B0B57" w:rsidP="00A723A9">
            <w:pPr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</w:pPr>
            <w:r w:rsidRPr="00633A2D">
              <w:rPr>
                <w:rFonts w:ascii="Arial Narrow" w:hAnsi="Arial Narrow" w:cs="Arial"/>
                <w:b/>
                <w:color w:val="FFFFFF"/>
                <w:sz w:val="48"/>
                <w:szCs w:val="48"/>
              </w:rPr>
              <w:t>NOTA DE PRENSA</w:t>
            </w:r>
          </w:p>
        </w:tc>
        <w:tc>
          <w:tcPr>
            <w:tcW w:w="4790" w:type="dxa"/>
            <w:shd w:val="clear" w:color="auto" w:fill="FFFFFF"/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9A88" w14:textId="77777777" w:rsidR="006B0B57" w:rsidRPr="00206091" w:rsidRDefault="006B0B57" w:rsidP="00A723A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14:paraId="436A0ED5" w14:textId="77777777" w:rsidR="009E69B2" w:rsidRPr="002121A6" w:rsidRDefault="009E69B2" w:rsidP="00820753">
      <w:pPr>
        <w:jc w:val="both"/>
        <w:rPr>
          <w:rFonts w:ascii="Calibri" w:hAnsi="Calibri" w:cs="Calibri"/>
          <w:b/>
          <w:bCs/>
          <w:sz w:val="36"/>
          <w:szCs w:val="36"/>
        </w:rPr>
      </w:pPr>
    </w:p>
    <w:p w14:paraId="56C7DE24" w14:textId="691837EB" w:rsidR="00DC07DE" w:rsidRDefault="0004234D" w:rsidP="00311FDE">
      <w:pPr>
        <w:jc w:val="both"/>
        <w:rPr>
          <w:rFonts w:ascii="Arial Narrow" w:hAnsi="Arial Narrow" w:cs="Arial"/>
          <w:sz w:val="48"/>
          <w:szCs w:val="48"/>
        </w:rPr>
      </w:pPr>
      <w:r>
        <w:rPr>
          <w:rFonts w:ascii="Arial Narrow" w:hAnsi="Arial Narrow" w:cs="Arial"/>
          <w:sz w:val="48"/>
          <w:szCs w:val="48"/>
        </w:rPr>
        <w:t>La</w:t>
      </w:r>
      <w:r w:rsidR="00E94B0E">
        <w:rPr>
          <w:rFonts w:ascii="Arial Narrow" w:hAnsi="Arial Narrow" w:cs="Arial"/>
          <w:sz w:val="48"/>
          <w:szCs w:val="48"/>
        </w:rPr>
        <w:t xml:space="preserve"> Máquina de los Vientos propone</w:t>
      </w:r>
      <w:r>
        <w:rPr>
          <w:rFonts w:ascii="Arial Narrow" w:hAnsi="Arial Narrow" w:cs="Arial"/>
          <w:sz w:val="48"/>
          <w:szCs w:val="48"/>
        </w:rPr>
        <w:t xml:space="preserve"> dentro del ciclo ‘Delibes + Familia’ un viaje a través de la música clásica para niños mayores de 3 años   </w:t>
      </w:r>
    </w:p>
    <w:p w14:paraId="4CA1DFF9" w14:textId="77777777" w:rsidR="0088532E" w:rsidRPr="005C3DB8" w:rsidRDefault="0088532E" w:rsidP="00311FDE">
      <w:pPr>
        <w:jc w:val="both"/>
        <w:rPr>
          <w:rFonts w:ascii="Arial Narrow" w:hAnsi="Arial Narrow" w:cs="Arial"/>
          <w:b/>
          <w:bCs/>
          <w:iCs/>
          <w:sz w:val="28"/>
          <w:szCs w:val="28"/>
        </w:rPr>
      </w:pPr>
    </w:p>
    <w:p w14:paraId="791A2593" w14:textId="01307EF2" w:rsidR="00154440" w:rsidRDefault="0004234D" w:rsidP="004B0826">
      <w:pPr>
        <w:pBdr>
          <w:bottom w:val="single" w:sz="4" w:space="1" w:color="auto"/>
        </w:pBdr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La compañía La Máquina de los Vientos</w:t>
      </w:r>
      <w:r w:rsidR="00C7010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propone mañana, domingo, dentro del ciclo ‘Delibes + Familia’, un viaje a través de la música clásica para niños mayores de tres años. La Sala de Cámara </w:t>
      </w:r>
      <w:r w:rsidR="00C7010C">
        <w:rPr>
          <w:rFonts w:ascii="Arial Narrow" w:hAnsi="Arial Narrow" w:cs="Arial"/>
        </w:rPr>
        <w:t xml:space="preserve">del Centro Cultural Miguel Delibes </w:t>
      </w:r>
      <w:r w:rsidR="00DE199C">
        <w:rPr>
          <w:rFonts w:ascii="Arial Narrow" w:hAnsi="Arial Narrow" w:cs="Arial"/>
        </w:rPr>
        <w:t>acoge</w:t>
      </w:r>
      <w:r>
        <w:rPr>
          <w:rFonts w:ascii="Arial Narrow" w:hAnsi="Arial Narrow" w:cs="Arial"/>
        </w:rPr>
        <w:t>rá esta iniciativa singular a partir de las 18 horas, con un precio de 8 euros por ent</w:t>
      </w:r>
      <w:r w:rsidR="00326A78">
        <w:rPr>
          <w:rFonts w:ascii="Arial Narrow" w:hAnsi="Arial Narrow" w:cs="Arial"/>
        </w:rPr>
        <w:t>rada y de 6 euros, en caso de</w:t>
      </w:r>
      <w:bookmarkStart w:id="0" w:name="_GoBack"/>
      <w:bookmarkEnd w:id="0"/>
      <w:r>
        <w:rPr>
          <w:rFonts w:ascii="Arial Narrow" w:hAnsi="Arial Narrow" w:cs="Arial"/>
        </w:rPr>
        <w:t xml:space="preserve"> grupos de 20 o más personas</w:t>
      </w:r>
      <w:r w:rsidR="00CD3BA1">
        <w:rPr>
          <w:rFonts w:ascii="Arial Narrow" w:hAnsi="Arial Narrow" w:cs="Arial"/>
        </w:rPr>
        <w:t xml:space="preserve">. </w:t>
      </w:r>
    </w:p>
    <w:p w14:paraId="7B207B99" w14:textId="77777777" w:rsidR="00820753" w:rsidRPr="005C3DB8" w:rsidRDefault="00820753" w:rsidP="00311FDE">
      <w:pPr>
        <w:shd w:val="clear" w:color="auto" w:fill="FFFFFF"/>
        <w:jc w:val="both"/>
        <w:rPr>
          <w:rFonts w:ascii="Arial" w:hAnsi="Arial" w:cs="Arial"/>
        </w:rPr>
      </w:pPr>
    </w:p>
    <w:p w14:paraId="1BE43507" w14:textId="77777777" w:rsidR="00856D0F" w:rsidRDefault="0004234D" w:rsidP="009C5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Los cuatro músicos que componen La Máquina de los Vientos pretenden</w:t>
      </w:r>
      <w:r w:rsidR="00856D0F">
        <w:rPr>
          <w:rFonts w:ascii="Arial" w:hAnsi="Arial" w:cs="Arial"/>
        </w:rPr>
        <w:t xml:space="preserve"> dar respuestas a ese doble término que es la ‘música clásica’ con una actuación recomendada para un público a partir de 3 años de edad. Y lo hacen a través de cuatro instrumentos de la familia de los vientos para despertar emociones entre los niños a través. Se trata, en palabras de la compañía, de un viaje por el tiempo, por la música, por las emociones y por el viento.  </w:t>
      </w:r>
      <w:r w:rsidR="008613EB">
        <w:rPr>
          <w:rFonts w:ascii="Arial" w:hAnsi="Arial" w:cs="Arial"/>
        </w:rPr>
        <w:t>L</w:t>
      </w:r>
      <w:r w:rsidR="009C55C7">
        <w:rPr>
          <w:rFonts w:ascii="Arial" w:hAnsi="Arial" w:cs="Arial"/>
        </w:rPr>
        <w:t xml:space="preserve">a programación </w:t>
      </w:r>
      <w:r w:rsidR="00856D0F">
        <w:rPr>
          <w:rFonts w:ascii="Arial" w:hAnsi="Arial" w:cs="Arial"/>
        </w:rPr>
        <w:t xml:space="preserve">incluye ese viaje a través de obras de Wolfgang Amadeus Mozart (1756 – 1791), Jacques Offenbach (1819 – 1880), Georges Bizet (1838 – 1875), Johann Sebastian Bach (1685 – 1750), Gioacchino Rossini (1792 – 1868),  Charles Gounod (1818 – 1893), entre otros compositores. </w:t>
      </w:r>
    </w:p>
    <w:p w14:paraId="68814FF7" w14:textId="77777777" w:rsidR="00856D0F" w:rsidRDefault="00856D0F" w:rsidP="009C55C7">
      <w:pPr>
        <w:jc w:val="both"/>
        <w:rPr>
          <w:rFonts w:ascii="Arial" w:hAnsi="Arial" w:cs="Arial"/>
        </w:rPr>
      </w:pPr>
    </w:p>
    <w:p w14:paraId="613F0C54" w14:textId="0B355A46" w:rsidR="009C55C7" w:rsidRDefault="00856D0F" w:rsidP="009C55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cuadro artístico La Máquina de los Vientos lo conforman Abel Clemente (trombón), Asier Doval (tuba), Víctor Teresa (trompeta) y César Pérez Varela (trombón), con una propuesta musical cuya idea es original de Abel Clemente y Sole Fernández de la Mora. Por su parte, Carlos Arribas </w:t>
      </w:r>
      <w:r w:rsidR="00E94B0E">
        <w:rPr>
          <w:rFonts w:ascii="Arial" w:hAnsi="Arial" w:cs="Arial"/>
        </w:rPr>
        <w:t xml:space="preserve">y Antonio Cantero firman la escenografía, mientras que la dirección de escena corresponde a Guadalupe Pérez Lancho y Pilar Perea Moreno. </w:t>
      </w:r>
    </w:p>
    <w:sectPr w:rsidR="009C55C7" w:rsidSect="00F9686F">
      <w:headerReference w:type="default" r:id="rId7"/>
      <w:footerReference w:type="default" r:id="rId8"/>
      <w:pgSz w:w="11906" w:h="16838"/>
      <w:pgMar w:top="851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060FF8" w14:textId="77777777" w:rsidR="00746060" w:rsidRDefault="00746060">
      <w:r>
        <w:separator/>
      </w:r>
    </w:p>
  </w:endnote>
  <w:endnote w:type="continuationSeparator" w:id="0">
    <w:p w14:paraId="1DC1C80E" w14:textId="77777777" w:rsidR="00746060" w:rsidRDefault="00746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Neue Condense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Univers 57 Condensed">
    <w:altName w:val="Arial Narrow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60"/>
      <w:gridCol w:w="2400"/>
      <w:gridCol w:w="3960"/>
      <w:gridCol w:w="692"/>
    </w:tblGrid>
    <w:tr w:rsidR="00EA7B17" w:rsidRPr="000A018F" w14:paraId="0A13C11E" w14:textId="77777777" w:rsidTr="00733E97">
      <w:tc>
        <w:tcPr>
          <w:tcW w:w="1560" w:type="dxa"/>
          <w:vMerge w:val="restart"/>
          <w:shd w:val="clear" w:color="auto" w:fill="FFFFFF"/>
          <w:vAlign w:val="center"/>
        </w:tcPr>
        <w:p w14:paraId="30B71730" w14:textId="77777777" w:rsidR="00EA7B17" w:rsidRPr="000A018F" w:rsidRDefault="006B0B57" w:rsidP="00643727">
          <w:pPr>
            <w:pStyle w:val="Piedepgina"/>
            <w:jc w:val="center"/>
            <w:rPr>
              <w:rFonts w:ascii="Arial Narrow" w:hAnsi="Arial Narrow"/>
              <w:color w:val="FFFFFF"/>
            </w:rPr>
          </w:pPr>
          <w:r w:rsidRPr="000A018F">
            <w:rPr>
              <w:rFonts w:ascii="Arial Narrow" w:hAnsi="Arial Narrow"/>
              <w:noProof/>
              <w:color w:val="FFFFFF"/>
              <w:lang w:val="es-ES_tradnl" w:eastAsia="es-ES_tradnl"/>
            </w:rPr>
            <w:drawing>
              <wp:inline distT="0" distB="0" distL="0" distR="0" wp14:anchorId="6635D438" wp14:editId="3A1B573D">
                <wp:extent cx="457200" cy="285750"/>
                <wp:effectExtent l="0" t="0" r="0" b="0"/>
                <wp:docPr id="1" name="Imagen 1" descr="logo junta Castilla y León B&amp;W_PEQUEÑ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4 Imagen" descr="logo junta Castilla y León B&amp;W_PEQUEÑ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shd w:val="clear" w:color="auto" w:fill="000000"/>
        </w:tcPr>
        <w:p w14:paraId="7B015903" w14:textId="77777777" w:rsidR="00EA7B17" w:rsidRPr="000A018F" w:rsidRDefault="00746060" w:rsidP="00946874">
          <w:pPr>
            <w:pStyle w:val="Piedepgina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960" w:type="dxa"/>
          <w:shd w:val="clear" w:color="auto" w:fill="FFFFFF"/>
        </w:tcPr>
        <w:p w14:paraId="7DC0BA5A" w14:textId="77777777" w:rsidR="00EA7B17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Monasterio de Nuestra Señora del Prado</w:t>
          </w:r>
        </w:p>
        <w:p w14:paraId="65BA0F0C" w14:textId="77777777" w:rsidR="00EA7B17" w:rsidRPr="000A018F" w:rsidRDefault="001D11AE" w:rsidP="00733E97">
          <w:pPr>
            <w:pStyle w:val="Piedepgina"/>
            <w:jc w:val="center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Autovía Puente Colgante s/n</w:t>
          </w:r>
          <w:r w:rsidRPr="000A018F">
            <w:rPr>
              <w:rFonts w:ascii="Arial Narrow" w:hAnsi="Arial Narrow"/>
              <w:sz w:val="16"/>
              <w:szCs w:val="16"/>
            </w:rPr>
            <w:t>. 470</w:t>
          </w:r>
          <w:r>
            <w:rPr>
              <w:rFonts w:ascii="Arial Narrow" w:hAnsi="Arial Narrow"/>
              <w:sz w:val="16"/>
              <w:szCs w:val="16"/>
            </w:rPr>
            <w:t>14</w:t>
          </w:r>
          <w:r w:rsidRPr="000A018F">
            <w:rPr>
              <w:rFonts w:ascii="Arial Narrow" w:hAnsi="Arial Narrow"/>
              <w:sz w:val="16"/>
              <w:szCs w:val="16"/>
            </w:rPr>
            <w:t xml:space="preserve"> Valladolid</w:t>
          </w:r>
        </w:p>
      </w:tc>
      <w:tc>
        <w:tcPr>
          <w:tcW w:w="692" w:type="dxa"/>
          <w:shd w:val="clear" w:color="auto" w:fill="000000"/>
        </w:tcPr>
        <w:p w14:paraId="2DE01F0B" w14:textId="77777777" w:rsidR="00EA7B17" w:rsidRPr="000A018F" w:rsidRDefault="00746060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  <w:tr w:rsidR="00EA7B17" w:rsidRPr="000A018F" w14:paraId="77035A24" w14:textId="77777777" w:rsidTr="00733E97">
      <w:tc>
        <w:tcPr>
          <w:tcW w:w="1560" w:type="dxa"/>
          <w:vMerge/>
          <w:shd w:val="clear" w:color="auto" w:fill="FFFFFF"/>
        </w:tcPr>
        <w:p w14:paraId="32E44064" w14:textId="77777777" w:rsidR="00EA7B17" w:rsidRPr="000A018F" w:rsidRDefault="00746060" w:rsidP="00946874">
          <w:pPr>
            <w:pStyle w:val="Piedepgina"/>
            <w:rPr>
              <w:rFonts w:ascii="Arial Narrow" w:hAnsi="Arial Narrow"/>
            </w:rPr>
          </w:pPr>
        </w:p>
      </w:tc>
      <w:tc>
        <w:tcPr>
          <w:tcW w:w="2400" w:type="dxa"/>
          <w:shd w:val="clear" w:color="auto" w:fill="FFFFFF"/>
        </w:tcPr>
        <w:p w14:paraId="79870169" w14:textId="77777777" w:rsidR="00EA7B17" w:rsidRPr="000A018F" w:rsidRDefault="00746060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3960" w:type="dxa"/>
          <w:shd w:val="clear" w:color="auto" w:fill="000000"/>
        </w:tcPr>
        <w:p w14:paraId="4B4E051E" w14:textId="77777777" w:rsidR="00EA7B17" w:rsidRPr="000A018F" w:rsidRDefault="001D11AE" w:rsidP="00B72326">
          <w:pPr>
            <w:pStyle w:val="Piedepgina"/>
            <w:jc w:val="center"/>
            <w:rPr>
              <w:rFonts w:ascii="Arial Narrow" w:hAnsi="Arial Narrow"/>
              <w:b/>
              <w:sz w:val="18"/>
              <w:szCs w:val="18"/>
            </w:rPr>
          </w:pPr>
          <w:r w:rsidRPr="000A018F">
            <w:rPr>
              <w:rFonts w:ascii="Arial Narrow" w:hAnsi="Arial Narrow"/>
              <w:b/>
              <w:sz w:val="18"/>
              <w:szCs w:val="18"/>
            </w:rPr>
            <w:t>www.jcyl.es</w:t>
          </w:r>
        </w:p>
      </w:tc>
      <w:tc>
        <w:tcPr>
          <w:tcW w:w="692" w:type="dxa"/>
          <w:shd w:val="clear" w:color="auto" w:fill="FFFFFF"/>
        </w:tcPr>
        <w:p w14:paraId="0B272000" w14:textId="77777777" w:rsidR="00EA7B17" w:rsidRPr="000A018F" w:rsidRDefault="00746060" w:rsidP="00946874">
          <w:pPr>
            <w:pStyle w:val="Piedepgina"/>
            <w:rPr>
              <w:rFonts w:ascii="Arial Narrow" w:hAnsi="Arial Narrow"/>
              <w:sz w:val="18"/>
              <w:szCs w:val="18"/>
            </w:rPr>
          </w:pPr>
        </w:p>
      </w:tc>
    </w:tr>
  </w:tbl>
  <w:p w14:paraId="56A6157B" w14:textId="77777777" w:rsidR="00EA7B17" w:rsidRPr="000A018F" w:rsidRDefault="00746060" w:rsidP="00CD0FCE">
    <w:pPr>
      <w:pStyle w:val="Piedepgin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879D8" w14:textId="77777777" w:rsidR="00746060" w:rsidRDefault="00746060">
      <w:r>
        <w:separator/>
      </w:r>
    </w:p>
  </w:footnote>
  <w:footnote w:type="continuationSeparator" w:id="0">
    <w:p w14:paraId="754D3C49" w14:textId="77777777" w:rsidR="00746060" w:rsidRDefault="007460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6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59"/>
      <w:gridCol w:w="2410"/>
      <w:gridCol w:w="1671"/>
      <w:gridCol w:w="2298"/>
      <w:gridCol w:w="708"/>
    </w:tblGrid>
    <w:tr w:rsidR="00EA7B17" w:rsidRPr="007066F0" w14:paraId="0D5E8ED5" w14:textId="77777777">
      <w:trPr>
        <w:trHeight w:val="375"/>
      </w:trPr>
      <w:tc>
        <w:tcPr>
          <w:tcW w:w="1559" w:type="dxa"/>
          <w:vMerge w:val="restart"/>
          <w:shd w:val="clear" w:color="auto" w:fill="FFFFFF"/>
          <w:noWrap/>
          <w:tcMar>
            <w:left w:w="0" w:type="dxa"/>
            <w:right w:w="0" w:type="dxa"/>
          </w:tcMar>
          <w:tcFitText/>
          <w:vAlign w:val="center"/>
        </w:tcPr>
        <w:p w14:paraId="5245F3B2" w14:textId="77777777" w:rsidR="00EA7B17" w:rsidRPr="007066F0" w:rsidRDefault="006B0B57" w:rsidP="00F25A86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  <w:noProof/>
              <w:lang w:val="es-ES_tradnl" w:eastAsia="es-ES_tradnl"/>
            </w:rPr>
            <w:drawing>
              <wp:inline distT="0" distB="0" distL="0" distR="0" wp14:anchorId="7912D507" wp14:editId="628367E6">
                <wp:extent cx="990600" cy="495300"/>
                <wp:effectExtent l="0" t="0" r="0" b="0"/>
                <wp:docPr id="2" name="Imagen 2" descr="Logos Junta b&amp;w inclinad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6" descr="Logos Junta b&amp;w inclinad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461" t="30484" r="5640" b="4113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000000"/>
          <w:vAlign w:val="center"/>
        </w:tcPr>
        <w:p w14:paraId="60A2D79E" w14:textId="77777777" w:rsidR="00EA7B17" w:rsidRPr="00633A2D" w:rsidRDefault="001D11AE" w:rsidP="009756C5">
          <w:pPr>
            <w:rPr>
              <w:rFonts w:ascii="Arial Narrow" w:hAnsi="Arial Narrow"/>
              <w:b/>
            </w:rPr>
          </w:pPr>
          <w:r w:rsidRPr="00633A2D">
            <w:rPr>
              <w:rFonts w:ascii="Arial Narrow" w:hAnsi="Arial Narrow"/>
              <w:b/>
            </w:rPr>
            <w:t>NOTA DE PRENSA</w:t>
          </w:r>
        </w:p>
      </w:tc>
      <w:tc>
        <w:tcPr>
          <w:tcW w:w="1671" w:type="dxa"/>
          <w:shd w:val="clear" w:color="auto" w:fill="FFFFFF"/>
          <w:vAlign w:val="center"/>
        </w:tcPr>
        <w:p w14:paraId="6236AE13" w14:textId="77777777" w:rsidR="00EA7B17" w:rsidRPr="007066F0" w:rsidRDefault="00746060" w:rsidP="00643727">
          <w:pPr>
            <w:jc w:val="center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2298" w:type="dxa"/>
          <w:shd w:val="clear" w:color="auto" w:fill="FFFFFF"/>
          <w:vAlign w:val="center"/>
        </w:tcPr>
        <w:p w14:paraId="66C0FB65" w14:textId="77777777" w:rsidR="00EA7B17" w:rsidRPr="007066F0" w:rsidRDefault="00746060" w:rsidP="00697FD5">
          <w:pPr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708" w:type="dxa"/>
          <w:shd w:val="clear" w:color="auto" w:fill="000000"/>
          <w:vAlign w:val="center"/>
        </w:tcPr>
        <w:p w14:paraId="1479527F" w14:textId="77777777" w:rsidR="00EA7B17" w:rsidRPr="007066F0" w:rsidRDefault="00746060" w:rsidP="00743FB0">
          <w:pPr>
            <w:jc w:val="center"/>
            <w:rPr>
              <w:rFonts w:ascii="Arial Narrow" w:hAnsi="Arial Narrow"/>
              <w:b/>
              <w:color w:val="FFFFFF"/>
              <w:sz w:val="32"/>
              <w:szCs w:val="32"/>
            </w:rPr>
          </w:pPr>
        </w:p>
      </w:tc>
    </w:tr>
    <w:tr w:rsidR="00EA7B17" w:rsidRPr="007066F0" w14:paraId="1ED518D9" w14:textId="77777777">
      <w:trPr>
        <w:trHeight w:val="374"/>
      </w:trPr>
      <w:tc>
        <w:tcPr>
          <w:tcW w:w="1559" w:type="dxa"/>
          <w:vMerge/>
          <w:shd w:val="clear" w:color="auto" w:fill="FFFFFF"/>
          <w:noWrap/>
          <w:tcFitText/>
          <w:vAlign w:val="center"/>
        </w:tcPr>
        <w:p w14:paraId="7F9A39CC" w14:textId="77777777" w:rsidR="00EA7B17" w:rsidRPr="007066F0" w:rsidRDefault="00746060" w:rsidP="00F25A86">
          <w:pPr>
            <w:rPr>
              <w:rFonts w:ascii="Arial Narrow" w:hAnsi="Arial Narrow"/>
              <w:color w:val="FFFFFF"/>
            </w:rPr>
          </w:pPr>
        </w:p>
      </w:tc>
      <w:tc>
        <w:tcPr>
          <w:tcW w:w="2410" w:type="dxa"/>
          <w:vAlign w:val="center"/>
        </w:tcPr>
        <w:p w14:paraId="5AA83EB2" w14:textId="77777777" w:rsidR="00EA7B17" w:rsidRPr="007066F0" w:rsidRDefault="001D11AE" w:rsidP="0004218C">
          <w:pPr>
            <w:rPr>
              <w:rFonts w:ascii="Arial Narrow" w:hAnsi="Arial Narrow"/>
            </w:rPr>
          </w:pPr>
          <w:r w:rsidRPr="007066F0">
            <w:rPr>
              <w:rFonts w:ascii="Arial Narrow" w:hAnsi="Arial Narrow"/>
            </w:rPr>
            <w:t>Junta de Castilla y León</w:t>
          </w:r>
        </w:p>
      </w:tc>
      <w:tc>
        <w:tcPr>
          <w:tcW w:w="3969" w:type="dxa"/>
          <w:gridSpan w:val="2"/>
          <w:shd w:val="clear" w:color="auto" w:fill="000000"/>
          <w:vAlign w:val="center"/>
        </w:tcPr>
        <w:p w14:paraId="037A089C" w14:textId="77777777" w:rsidR="00EA7B17" w:rsidRPr="00B57EB8" w:rsidRDefault="001D11AE" w:rsidP="00643727">
          <w:pPr>
            <w:jc w:val="center"/>
            <w:rPr>
              <w:rFonts w:ascii="Arial Narrow" w:hAnsi="Arial Narrow"/>
              <w:b/>
              <w:color w:val="FFFFFF"/>
              <w:sz w:val="26"/>
              <w:szCs w:val="26"/>
            </w:rPr>
          </w:pPr>
          <w:r>
            <w:rPr>
              <w:rFonts w:ascii="Arial Narrow" w:hAnsi="Arial Narrow"/>
              <w:b/>
              <w:color w:val="FFFFFF"/>
              <w:sz w:val="26"/>
              <w:szCs w:val="26"/>
            </w:rPr>
            <w:t>CULTURA Y TURISMO</w:t>
          </w:r>
        </w:p>
      </w:tc>
      <w:tc>
        <w:tcPr>
          <w:tcW w:w="708" w:type="dxa"/>
          <w:shd w:val="clear" w:color="auto" w:fill="FFFFFF"/>
          <w:vAlign w:val="center"/>
        </w:tcPr>
        <w:p w14:paraId="7BA90942" w14:textId="77777777" w:rsidR="00EA7B17" w:rsidRPr="007066F0" w:rsidRDefault="00746060" w:rsidP="00055A33">
          <w:pPr>
            <w:rPr>
              <w:rFonts w:ascii="Arial Narrow" w:hAnsi="Arial Narrow"/>
              <w:color w:val="FFFFFF"/>
              <w:sz w:val="20"/>
              <w:szCs w:val="20"/>
            </w:rPr>
          </w:pPr>
        </w:p>
      </w:tc>
    </w:tr>
  </w:tbl>
  <w:p w14:paraId="7026F7A6" w14:textId="77777777" w:rsidR="00EA7B17" w:rsidRPr="0004218C" w:rsidRDefault="00746060" w:rsidP="0004218C">
    <w:pPr>
      <w:rPr>
        <w:rFonts w:ascii="Univers 57 Condensed" w:hAnsi="Univers 57 Condensed"/>
        <w:color w:val="FFFFF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57"/>
    <w:rsid w:val="00002F90"/>
    <w:rsid w:val="000305B7"/>
    <w:rsid w:val="0004234D"/>
    <w:rsid w:val="0004255D"/>
    <w:rsid w:val="0005330B"/>
    <w:rsid w:val="000551DF"/>
    <w:rsid w:val="00084A9E"/>
    <w:rsid w:val="00087155"/>
    <w:rsid w:val="000906AC"/>
    <w:rsid w:val="000B3429"/>
    <w:rsid w:val="000B568F"/>
    <w:rsid w:val="000C08E5"/>
    <w:rsid w:val="000E22AD"/>
    <w:rsid w:val="00101151"/>
    <w:rsid w:val="00103A9E"/>
    <w:rsid w:val="00124B53"/>
    <w:rsid w:val="00126206"/>
    <w:rsid w:val="00126B74"/>
    <w:rsid w:val="00127065"/>
    <w:rsid w:val="00132501"/>
    <w:rsid w:val="00133FDC"/>
    <w:rsid w:val="00136954"/>
    <w:rsid w:val="001446F1"/>
    <w:rsid w:val="00151E88"/>
    <w:rsid w:val="00154440"/>
    <w:rsid w:val="00157987"/>
    <w:rsid w:val="00186723"/>
    <w:rsid w:val="001A2812"/>
    <w:rsid w:val="001C63A9"/>
    <w:rsid w:val="001D11AE"/>
    <w:rsid w:val="001D3828"/>
    <w:rsid w:val="001E56BD"/>
    <w:rsid w:val="00206091"/>
    <w:rsid w:val="002121A6"/>
    <w:rsid w:val="00215059"/>
    <w:rsid w:val="00215B43"/>
    <w:rsid w:val="00217D0C"/>
    <w:rsid w:val="00217F86"/>
    <w:rsid w:val="002227EA"/>
    <w:rsid w:val="002250E6"/>
    <w:rsid w:val="00227EBB"/>
    <w:rsid w:val="002330F7"/>
    <w:rsid w:val="002344EF"/>
    <w:rsid w:val="00251C70"/>
    <w:rsid w:val="00291343"/>
    <w:rsid w:val="00294618"/>
    <w:rsid w:val="002B2F21"/>
    <w:rsid w:val="002B609C"/>
    <w:rsid w:val="002C1A57"/>
    <w:rsid w:val="002D5636"/>
    <w:rsid w:val="002E5ADE"/>
    <w:rsid w:val="00311FDE"/>
    <w:rsid w:val="00312EF2"/>
    <w:rsid w:val="00317726"/>
    <w:rsid w:val="00322794"/>
    <w:rsid w:val="00326A78"/>
    <w:rsid w:val="003276D2"/>
    <w:rsid w:val="003430BC"/>
    <w:rsid w:val="00344A64"/>
    <w:rsid w:val="00347277"/>
    <w:rsid w:val="00360A75"/>
    <w:rsid w:val="0037318F"/>
    <w:rsid w:val="00386BEE"/>
    <w:rsid w:val="00396A32"/>
    <w:rsid w:val="00397E73"/>
    <w:rsid w:val="003A776F"/>
    <w:rsid w:val="003B1BC1"/>
    <w:rsid w:val="003C4301"/>
    <w:rsid w:val="003D3EA9"/>
    <w:rsid w:val="003F1A73"/>
    <w:rsid w:val="00413C92"/>
    <w:rsid w:val="0042210D"/>
    <w:rsid w:val="00426F1B"/>
    <w:rsid w:val="00431B03"/>
    <w:rsid w:val="00450C60"/>
    <w:rsid w:val="00452166"/>
    <w:rsid w:val="004640FD"/>
    <w:rsid w:val="0046452F"/>
    <w:rsid w:val="00480116"/>
    <w:rsid w:val="0049104D"/>
    <w:rsid w:val="004A20D7"/>
    <w:rsid w:val="004A2CC4"/>
    <w:rsid w:val="004B0217"/>
    <w:rsid w:val="004B0826"/>
    <w:rsid w:val="004B320E"/>
    <w:rsid w:val="004B5ACE"/>
    <w:rsid w:val="004C3C05"/>
    <w:rsid w:val="004C6D6E"/>
    <w:rsid w:val="004D7C5E"/>
    <w:rsid w:val="004E4FC2"/>
    <w:rsid w:val="004F42E5"/>
    <w:rsid w:val="005015DD"/>
    <w:rsid w:val="00504992"/>
    <w:rsid w:val="00521BF0"/>
    <w:rsid w:val="00544F9B"/>
    <w:rsid w:val="00552423"/>
    <w:rsid w:val="00572CBA"/>
    <w:rsid w:val="00575E0E"/>
    <w:rsid w:val="005760E0"/>
    <w:rsid w:val="00583F0E"/>
    <w:rsid w:val="00590D71"/>
    <w:rsid w:val="005B2C8E"/>
    <w:rsid w:val="005B5EAF"/>
    <w:rsid w:val="005C3DB8"/>
    <w:rsid w:val="005D7408"/>
    <w:rsid w:val="005E086B"/>
    <w:rsid w:val="005E5750"/>
    <w:rsid w:val="005F3093"/>
    <w:rsid w:val="00633A2D"/>
    <w:rsid w:val="006372BC"/>
    <w:rsid w:val="0064281D"/>
    <w:rsid w:val="00646AE8"/>
    <w:rsid w:val="006600FB"/>
    <w:rsid w:val="006628FD"/>
    <w:rsid w:val="00666274"/>
    <w:rsid w:val="0067516D"/>
    <w:rsid w:val="0067769A"/>
    <w:rsid w:val="00681B29"/>
    <w:rsid w:val="006B03DC"/>
    <w:rsid w:val="006B0B57"/>
    <w:rsid w:val="006C1CCD"/>
    <w:rsid w:val="006E4FDC"/>
    <w:rsid w:val="006F6CE3"/>
    <w:rsid w:val="00701F27"/>
    <w:rsid w:val="00713576"/>
    <w:rsid w:val="00723AB9"/>
    <w:rsid w:val="0072563D"/>
    <w:rsid w:val="00734AD1"/>
    <w:rsid w:val="00743FB0"/>
    <w:rsid w:val="00746060"/>
    <w:rsid w:val="007663F5"/>
    <w:rsid w:val="0077116F"/>
    <w:rsid w:val="00772201"/>
    <w:rsid w:val="00786AA6"/>
    <w:rsid w:val="00791875"/>
    <w:rsid w:val="007954F3"/>
    <w:rsid w:val="007A04D4"/>
    <w:rsid w:val="007B1F52"/>
    <w:rsid w:val="007E1677"/>
    <w:rsid w:val="00810C1D"/>
    <w:rsid w:val="00820753"/>
    <w:rsid w:val="008247BB"/>
    <w:rsid w:val="00826C58"/>
    <w:rsid w:val="00834845"/>
    <w:rsid w:val="00856D0F"/>
    <w:rsid w:val="008613EB"/>
    <w:rsid w:val="00870CD0"/>
    <w:rsid w:val="0088532E"/>
    <w:rsid w:val="008A6F52"/>
    <w:rsid w:val="008B1D9A"/>
    <w:rsid w:val="008B32F2"/>
    <w:rsid w:val="008C75E7"/>
    <w:rsid w:val="008C7BD5"/>
    <w:rsid w:val="008D4A8C"/>
    <w:rsid w:val="008E3605"/>
    <w:rsid w:val="008E73E7"/>
    <w:rsid w:val="008F0C82"/>
    <w:rsid w:val="008F5572"/>
    <w:rsid w:val="009029FC"/>
    <w:rsid w:val="00911CCA"/>
    <w:rsid w:val="00913240"/>
    <w:rsid w:val="009271AA"/>
    <w:rsid w:val="0093689F"/>
    <w:rsid w:val="0094169E"/>
    <w:rsid w:val="009734A9"/>
    <w:rsid w:val="00993695"/>
    <w:rsid w:val="009A70F6"/>
    <w:rsid w:val="009B02C6"/>
    <w:rsid w:val="009B2885"/>
    <w:rsid w:val="009B3390"/>
    <w:rsid w:val="009C1852"/>
    <w:rsid w:val="009C55C7"/>
    <w:rsid w:val="009D0EDB"/>
    <w:rsid w:val="009D2019"/>
    <w:rsid w:val="009E537A"/>
    <w:rsid w:val="009E69B2"/>
    <w:rsid w:val="00A206BB"/>
    <w:rsid w:val="00A2076E"/>
    <w:rsid w:val="00A207A9"/>
    <w:rsid w:val="00A2204A"/>
    <w:rsid w:val="00A22D4A"/>
    <w:rsid w:val="00A31233"/>
    <w:rsid w:val="00A360C8"/>
    <w:rsid w:val="00A36402"/>
    <w:rsid w:val="00A53D98"/>
    <w:rsid w:val="00A551EC"/>
    <w:rsid w:val="00A723A9"/>
    <w:rsid w:val="00A728C4"/>
    <w:rsid w:val="00A81F30"/>
    <w:rsid w:val="00A82FE3"/>
    <w:rsid w:val="00A90BB6"/>
    <w:rsid w:val="00A91B38"/>
    <w:rsid w:val="00A91EE0"/>
    <w:rsid w:val="00AA340D"/>
    <w:rsid w:val="00AA5FC9"/>
    <w:rsid w:val="00AC3D87"/>
    <w:rsid w:val="00AC5DF2"/>
    <w:rsid w:val="00AD5B42"/>
    <w:rsid w:val="00AE1A62"/>
    <w:rsid w:val="00AF273D"/>
    <w:rsid w:val="00B328FE"/>
    <w:rsid w:val="00B343B9"/>
    <w:rsid w:val="00B5311F"/>
    <w:rsid w:val="00B65124"/>
    <w:rsid w:val="00B871CD"/>
    <w:rsid w:val="00B9030C"/>
    <w:rsid w:val="00B93169"/>
    <w:rsid w:val="00B93CB1"/>
    <w:rsid w:val="00BA5070"/>
    <w:rsid w:val="00BB5150"/>
    <w:rsid w:val="00BB5842"/>
    <w:rsid w:val="00BC323D"/>
    <w:rsid w:val="00BE387E"/>
    <w:rsid w:val="00BE3901"/>
    <w:rsid w:val="00C003EA"/>
    <w:rsid w:val="00C467D0"/>
    <w:rsid w:val="00C7010C"/>
    <w:rsid w:val="00C864A3"/>
    <w:rsid w:val="00C92A49"/>
    <w:rsid w:val="00C96961"/>
    <w:rsid w:val="00CA3CB0"/>
    <w:rsid w:val="00CB5E93"/>
    <w:rsid w:val="00CD06BD"/>
    <w:rsid w:val="00CD3BA1"/>
    <w:rsid w:val="00D02088"/>
    <w:rsid w:val="00D062E8"/>
    <w:rsid w:val="00D17DD9"/>
    <w:rsid w:val="00D22755"/>
    <w:rsid w:val="00D33BE7"/>
    <w:rsid w:val="00D45FD7"/>
    <w:rsid w:val="00D46ED0"/>
    <w:rsid w:val="00D512C2"/>
    <w:rsid w:val="00D573BD"/>
    <w:rsid w:val="00D57BED"/>
    <w:rsid w:val="00D60367"/>
    <w:rsid w:val="00D61B13"/>
    <w:rsid w:val="00D637F5"/>
    <w:rsid w:val="00D76569"/>
    <w:rsid w:val="00D77CC1"/>
    <w:rsid w:val="00D81328"/>
    <w:rsid w:val="00D859AE"/>
    <w:rsid w:val="00D97F22"/>
    <w:rsid w:val="00DA6415"/>
    <w:rsid w:val="00DC07DE"/>
    <w:rsid w:val="00DC2E1F"/>
    <w:rsid w:val="00DC3B4D"/>
    <w:rsid w:val="00DE199C"/>
    <w:rsid w:val="00DE2466"/>
    <w:rsid w:val="00DF2AEE"/>
    <w:rsid w:val="00E01DC4"/>
    <w:rsid w:val="00E12557"/>
    <w:rsid w:val="00E14EE4"/>
    <w:rsid w:val="00E32618"/>
    <w:rsid w:val="00E32A72"/>
    <w:rsid w:val="00E444DD"/>
    <w:rsid w:val="00E70E22"/>
    <w:rsid w:val="00E71109"/>
    <w:rsid w:val="00E71A7C"/>
    <w:rsid w:val="00E83452"/>
    <w:rsid w:val="00E91C76"/>
    <w:rsid w:val="00E94B0E"/>
    <w:rsid w:val="00EA16B3"/>
    <w:rsid w:val="00EB3171"/>
    <w:rsid w:val="00EC5B2E"/>
    <w:rsid w:val="00ED010F"/>
    <w:rsid w:val="00EE57EC"/>
    <w:rsid w:val="00EF07D5"/>
    <w:rsid w:val="00EF507B"/>
    <w:rsid w:val="00F409B5"/>
    <w:rsid w:val="00F47E49"/>
    <w:rsid w:val="00F61039"/>
    <w:rsid w:val="00F62CD5"/>
    <w:rsid w:val="00F728E9"/>
    <w:rsid w:val="00F771FB"/>
    <w:rsid w:val="00F77277"/>
    <w:rsid w:val="00F90486"/>
    <w:rsid w:val="00FA5C27"/>
    <w:rsid w:val="00FA7D9F"/>
    <w:rsid w:val="00FC556B"/>
    <w:rsid w:val="00FC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3720D"/>
  <w15:docId w15:val="{0E1E3C3C-6194-49D6-81E6-B3722EC1E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7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link w:val="Ttulo3Car"/>
    <w:uiPriority w:val="9"/>
    <w:qFormat/>
    <w:rsid w:val="00A207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B0B57"/>
    <w:pPr>
      <w:tabs>
        <w:tab w:val="center" w:pos="4252"/>
        <w:tab w:val="right" w:pos="8504"/>
      </w:tabs>
    </w:pPr>
    <w:rPr>
      <w:rFonts w:ascii="HelveticaNeue Condensed" w:hAnsi="HelveticaNeue Condensed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6B0B57"/>
    <w:rPr>
      <w:rFonts w:ascii="HelveticaNeue Condensed" w:eastAsia="Times New Roman" w:hAnsi="HelveticaNeue Condensed" w:cs="Times New Roman"/>
      <w:lang w:eastAsia="es-ES"/>
    </w:rPr>
  </w:style>
  <w:style w:type="character" w:styleId="Nmerodepgina">
    <w:name w:val="page number"/>
    <w:basedOn w:val="Fuentedeprrafopredeter"/>
    <w:rsid w:val="006B0B57"/>
  </w:style>
  <w:style w:type="paragraph" w:styleId="NormalWeb">
    <w:name w:val="Normal (Web)"/>
    <w:basedOn w:val="Normal"/>
    <w:uiPriority w:val="99"/>
    <w:semiHidden/>
    <w:unhideWhenUsed/>
    <w:rsid w:val="0037318F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uiPriority w:val="99"/>
    <w:unhideWhenUsed/>
    <w:rsid w:val="00E834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45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xpand-content">
    <w:name w:val="expand-content"/>
    <w:basedOn w:val="Fuentedeprrafopredeter"/>
    <w:rsid w:val="006E4FDC"/>
  </w:style>
  <w:style w:type="paragraph" w:styleId="Textodeglobo">
    <w:name w:val="Balloon Text"/>
    <w:basedOn w:val="Normal"/>
    <w:link w:val="TextodegloboCar"/>
    <w:uiPriority w:val="99"/>
    <w:semiHidden/>
    <w:unhideWhenUsed/>
    <w:rsid w:val="00C864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64A3"/>
    <w:rPr>
      <w:rFonts w:ascii="Tahoma" w:eastAsia="Times New Roman" w:hAnsi="Tahoma" w:cs="Tahoma"/>
      <w:sz w:val="16"/>
      <w:szCs w:val="16"/>
      <w:lang w:eastAsia="es-ES"/>
    </w:rPr>
  </w:style>
  <w:style w:type="paragraph" w:customStyle="1" w:styleId="Titlulook">
    <w:name w:val="Titlulo ok"/>
    <w:basedOn w:val="Normal"/>
    <w:uiPriority w:val="99"/>
    <w:rsid w:val="00D859AE"/>
    <w:pPr>
      <w:spacing w:after="360" w:line="255" w:lineRule="atLeast"/>
      <w:ind w:right="-142"/>
    </w:pPr>
    <w:rPr>
      <w:rFonts w:ascii="Arial Narrow" w:hAnsi="Arial Narrow" w:cs="Arial Narrow"/>
      <w:sz w:val="48"/>
      <w:szCs w:val="48"/>
    </w:rPr>
  </w:style>
  <w:style w:type="character" w:customStyle="1" w:styleId="apple-converted-space">
    <w:name w:val="apple-converted-space"/>
    <w:basedOn w:val="Fuentedeprrafopredeter"/>
    <w:rsid w:val="00DC3B4D"/>
  </w:style>
  <w:style w:type="character" w:styleId="Hipervnculo">
    <w:name w:val="Hyperlink"/>
    <w:basedOn w:val="Fuentedeprrafopredeter"/>
    <w:uiPriority w:val="99"/>
    <w:semiHidden/>
    <w:unhideWhenUsed/>
    <w:rsid w:val="00DC3B4D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426F1B"/>
    <w:rPr>
      <w:b/>
      <w:bCs/>
    </w:rPr>
  </w:style>
  <w:style w:type="character" w:customStyle="1" w:styleId="director">
    <w:name w:val="director"/>
    <w:basedOn w:val="Fuentedeprrafopredeter"/>
    <w:rsid w:val="00E14EE4"/>
  </w:style>
  <w:style w:type="character" w:customStyle="1" w:styleId="archiveitemmeta">
    <w:name w:val="archiveitem_meta"/>
    <w:basedOn w:val="Fuentedeprrafopredeter"/>
    <w:rsid w:val="00DC07DE"/>
  </w:style>
  <w:style w:type="character" w:customStyle="1" w:styleId="Ttulo3Car">
    <w:name w:val="Título 3 Car"/>
    <w:basedOn w:val="Fuentedeprrafopredeter"/>
    <w:link w:val="Ttulo3"/>
    <w:uiPriority w:val="9"/>
    <w:rsid w:val="00A207A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styleId="nfasis">
    <w:name w:val="Emphasis"/>
    <w:basedOn w:val="Fuentedeprrafopredeter"/>
    <w:uiPriority w:val="20"/>
    <w:qFormat/>
    <w:rsid w:val="00002F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5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39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144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7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8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D282E-18AF-3140-B3E4-5BE9C719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263</Words>
  <Characters>1450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 de Microsoft Office</cp:lastModifiedBy>
  <cp:revision>6</cp:revision>
  <cp:lastPrinted>2018-11-19T07:30:00Z</cp:lastPrinted>
  <dcterms:created xsi:type="dcterms:W3CDTF">2018-11-19T16:03:00Z</dcterms:created>
  <dcterms:modified xsi:type="dcterms:W3CDTF">2019-01-23T19:36:00Z</dcterms:modified>
</cp:coreProperties>
</file>