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2294A" w14:textId="1BDF5813" w:rsidR="00E24B29" w:rsidRDefault="00E24B29"/>
    <w:p w14:paraId="2886EF0D" w14:textId="77777777" w:rsidR="00E24B29" w:rsidRDefault="00E24B29"/>
    <w:p w14:paraId="5B8D802A" w14:textId="5078F947" w:rsidR="00E24B29" w:rsidRPr="0083748B" w:rsidRDefault="00B547A5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E25A6A">
        <w:rPr>
          <w:rFonts w:ascii="Alwyn OT Light" w:hAnsi="Alwyn OT Light"/>
          <w:sz w:val="20"/>
        </w:rPr>
        <w:t>1</w:t>
      </w:r>
      <w:bookmarkStart w:id="0" w:name="_GoBack"/>
      <w:bookmarkEnd w:id="0"/>
      <w:r w:rsidR="00BE03EC" w:rsidRPr="0017367D">
        <w:rPr>
          <w:rFonts w:ascii="Alwyn OT Light" w:hAnsi="Alwyn OT Light"/>
          <w:sz w:val="20"/>
        </w:rPr>
        <w:t>/0</w:t>
      </w:r>
      <w:r w:rsidR="00E51F23">
        <w:rPr>
          <w:rFonts w:ascii="Alwyn OT Light" w:hAnsi="Alwyn OT Light"/>
          <w:sz w:val="20"/>
        </w:rPr>
        <w:t>4</w:t>
      </w:r>
      <w:r w:rsidR="00BE03EC" w:rsidRPr="0017367D">
        <w:rPr>
          <w:rFonts w:ascii="Alwyn OT Light" w:hAnsi="Alwyn OT Light"/>
          <w:sz w:val="20"/>
        </w:rPr>
        <w:t>/2020</w:t>
      </w:r>
    </w:p>
    <w:p w14:paraId="61938C04" w14:textId="4AEC2D84" w:rsidR="00303EA7" w:rsidRDefault="00303EA7" w:rsidP="004C7743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FA191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Junta celebra el Día de Castilla y León con la emisión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del </w:t>
      </w:r>
      <w:r w:rsidR="00286FA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Concierto para piano y orquesta n</w:t>
      </w:r>
      <w:proofErr w:type="gram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.º</w:t>
      </w:r>
      <w:proofErr w:type="gram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3</w:t>
      </w:r>
      <w:r w:rsidR="0070210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en do menor, Op.37</w:t>
      </w:r>
      <w:r w:rsidR="0099026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 Beethoven</w:t>
      </w:r>
      <w:r w:rsidR="00FA191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por la Orquesta Sinfónica de Castilla y León</w:t>
      </w:r>
      <w:r w:rsidR="00E205C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acompañada por María</w:t>
      </w:r>
      <w:r w:rsidR="00E205C6" w:rsidRPr="00E205C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E205C6" w:rsidRPr="00E205C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João</w:t>
      </w:r>
      <w:r w:rsidR="00E205C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0E642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Pi</w:t>
      </w:r>
      <w:r w:rsidR="00E205C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res</w:t>
      </w:r>
    </w:p>
    <w:p w14:paraId="7ACCEE13" w14:textId="4EE275DF" w:rsidR="00E00529" w:rsidRPr="00DD7F33" w:rsidRDefault="00990261" w:rsidP="00B637AA">
      <w:pPr>
        <w:spacing w:before="200" w:after="0" w:line="320" w:lineRule="exact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La cita será</w:t>
      </w:r>
      <w:r w:rsidR="00286FA9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r w:rsidR="00702106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este</w:t>
      </w:r>
      <w:r w:rsidR="00286FA9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jueves</w:t>
      </w:r>
      <w:r w:rsidR="00FA191A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día 23</w:t>
      </w:r>
      <w:r w:rsidR="00286FA9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, a las 19.00 horas, en</w:t>
      </w:r>
      <w:r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el portal web</w:t>
      </w:r>
      <w:r w:rsidR="00DD7F33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de la Junta de Castilla y Le</w:t>
      </w:r>
      <w:r w:rsid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ón</w:t>
      </w:r>
      <w:r w:rsidR="00286FA9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. </w:t>
      </w:r>
      <w:r w:rsidR="00854A63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La </w:t>
      </w:r>
      <w:r w:rsidR="00303EA7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pianista lusa Mar</w:t>
      </w:r>
      <w:r w:rsidR="00E205C6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ía</w:t>
      </w:r>
      <w:r w:rsidR="00303EA7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bookmarkStart w:id="1" w:name="_Hlk38291718"/>
      <w:r w:rsidR="00303EA7" w:rsidRPr="00DD7F3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J</w:t>
      </w:r>
      <w:r w:rsidR="00303EA7" w:rsidRPr="00DD7F33"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>o</w:t>
      </w:r>
      <w:r w:rsidR="00286FA9" w:rsidRPr="00DD7F3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ão </w:t>
      </w:r>
      <w:bookmarkEnd w:id="1"/>
      <w:r w:rsidR="00286FA9" w:rsidRPr="00DD7F3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Pires acompañaba a la </w:t>
      </w:r>
      <w:proofErr w:type="spellStart"/>
      <w:r w:rsidR="00286FA9" w:rsidRPr="00DD7F33">
        <w:rPr>
          <w:rFonts w:ascii="Arial Narrow" w:hAnsi="Arial Narrow"/>
          <w:b/>
          <w:sz w:val="28"/>
          <w:szCs w:val="28"/>
          <w:shd w:val="clear" w:color="auto" w:fill="FFFFFF"/>
        </w:rPr>
        <w:t>OSCyL</w:t>
      </w:r>
      <w:proofErr w:type="spellEnd"/>
      <w:r w:rsidR="00286FA9" w:rsidRPr="00DD7F3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, bajo la dirección del que fuera durante tres años su director titular, Lionel </w:t>
      </w:r>
      <w:proofErr w:type="spellStart"/>
      <w:r w:rsidR="00286FA9" w:rsidRPr="00DD7F33">
        <w:rPr>
          <w:rFonts w:ascii="Arial Narrow" w:hAnsi="Arial Narrow"/>
          <w:b/>
          <w:sz w:val="28"/>
          <w:szCs w:val="28"/>
          <w:shd w:val="clear" w:color="auto" w:fill="FFFFFF"/>
        </w:rPr>
        <w:t>Bringuier</w:t>
      </w:r>
      <w:proofErr w:type="spellEnd"/>
      <w:r w:rsidRPr="00DD7F33">
        <w:rPr>
          <w:rFonts w:ascii="Arial Narrow" w:hAnsi="Arial Narrow"/>
          <w:b/>
          <w:sz w:val="28"/>
          <w:szCs w:val="28"/>
          <w:shd w:val="clear" w:color="auto" w:fill="FFFFFF"/>
        </w:rPr>
        <w:t>,</w:t>
      </w:r>
      <w:r w:rsidR="00286FA9" w:rsidRPr="00DD7F3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en una interpretación que</w:t>
      </w:r>
      <w:r w:rsidRPr="00DD7F3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="00286FA9" w:rsidRPr="00DD7F33">
        <w:rPr>
          <w:rFonts w:ascii="Arial Narrow" w:hAnsi="Arial Narrow"/>
          <w:b/>
          <w:sz w:val="28"/>
          <w:szCs w:val="28"/>
          <w:shd w:val="clear" w:color="auto" w:fill="FFFFFF"/>
        </w:rPr>
        <w:t>colg</w:t>
      </w:r>
      <w:r w:rsidRPr="00DD7F33">
        <w:rPr>
          <w:rFonts w:ascii="Arial Narrow" w:hAnsi="Arial Narrow"/>
          <w:b/>
          <w:sz w:val="28"/>
          <w:szCs w:val="28"/>
          <w:shd w:val="clear" w:color="auto" w:fill="FFFFFF"/>
        </w:rPr>
        <w:t>ó</w:t>
      </w:r>
      <w:r w:rsidR="00286FA9" w:rsidRPr="00DD7F3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el cartel de “no hay entradas” </w:t>
      </w:r>
      <w:r w:rsidR="000B3062" w:rsidRPr="00DD7F3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durante dos jornadas </w:t>
      </w:r>
      <w:r w:rsidRPr="00DD7F33">
        <w:rPr>
          <w:rFonts w:ascii="Arial Narrow" w:hAnsi="Arial Narrow"/>
          <w:b/>
          <w:sz w:val="28"/>
          <w:szCs w:val="28"/>
          <w:shd w:val="clear" w:color="auto" w:fill="FFFFFF"/>
        </w:rPr>
        <w:t>en una repleta</w:t>
      </w:r>
      <w:r w:rsidR="00286FA9" w:rsidRPr="00DD7F3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Sala Sinfónica del Centro Cultural Miguel Delibes.</w:t>
      </w:r>
    </w:p>
    <w:p w14:paraId="44D6F6C2" w14:textId="51205AAA" w:rsidR="00E205C6" w:rsidRDefault="00EC1E8E" w:rsidP="00B637AA">
      <w:pPr>
        <w:spacing w:before="200" w:after="0" w:line="320" w:lineRule="exact"/>
        <w:rPr>
          <w:rFonts w:cs="Arial"/>
          <w:bCs/>
          <w:sz w:val="24"/>
          <w:shd w:val="clear" w:color="auto" w:fill="FFFFFF"/>
        </w:rPr>
      </w:pPr>
      <w:r>
        <w:rPr>
          <w:sz w:val="24"/>
          <w:shd w:val="clear" w:color="auto" w:fill="FFFFFF"/>
          <w:lang w:val="es-ES" w:eastAsia="es-ES_tradnl"/>
        </w:rPr>
        <w:t xml:space="preserve">Con motivo de la celebración del </w:t>
      </w:r>
      <w:r w:rsidRPr="00B11D02">
        <w:rPr>
          <w:b/>
          <w:sz w:val="24"/>
          <w:shd w:val="clear" w:color="auto" w:fill="FFFFFF"/>
          <w:lang w:val="es-ES" w:eastAsia="es-ES_tradnl"/>
        </w:rPr>
        <w:t>Día de Castilla y León</w:t>
      </w:r>
      <w:r w:rsidR="00702106">
        <w:rPr>
          <w:sz w:val="24"/>
          <w:shd w:val="clear" w:color="auto" w:fill="FFFFFF"/>
          <w:lang w:val="es-ES" w:eastAsia="es-ES_tradnl"/>
        </w:rPr>
        <w:t xml:space="preserve"> este </w:t>
      </w:r>
      <w:r>
        <w:rPr>
          <w:sz w:val="24"/>
          <w:shd w:val="clear" w:color="auto" w:fill="FFFFFF"/>
          <w:lang w:val="es-ES" w:eastAsia="es-ES_tradnl"/>
        </w:rPr>
        <w:t xml:space="preserve">jueves, </w:t>
      </w:r>
      <w:r w:rsidRPr="00B11D02">
        <w:rPr>
          <w:b/>
          <w:sz w:val="24"/>
          <w:shd w:val="clear" w:color="auto" w:fill="FFFFFF"/>
          <w:lang w:val="es-ES" w:eastAsia="es-ES_tradnl"/>
        </w:rPr>
        <w:t>23 de abril</w:t>
      </w:r>
      <w:r>
        <w:rPr>
          <w:sz w:val="24"/>
          <w:shd w:val="clear" w:color="auto" w:fill="FFFFFF"/>
          <w:lang w:val="es-ES" w:eastAsia="es-ES_tradnl"/>
        </w:rPr>
        <w:t>, la O</w:t>
      </w:r>
      <w:r w:rsidR="00702106">
        <w:rPr>
          <w:sz w:val="24"/>
          <w:shd w:val="clear" w:color="auto" w:fill="FFFFFF"/>
          <w:lang w:val="es-ES" w:eastAsia="es-ES_tradnl"/>
        </w:rPr>
        <w:t>rquesta Sinfónica de Castilla y León</w:t>
      </w:r>
      <w:r>
        <w:rPr>
          <w:sz w:val="24"/>
          <w:shd w:val="clear" w:color="auto" w:fill="FFFFFF"/>
          <w:lang w:val="es-ES" w:eastAsia="es-ES_tradnl"/>
        </w:rPr>
        <w:t xml:space="preserve"> ofrecerá </w:t>
      </w:r>
      <w:r w:rsidR="00DD7F33">
        <w:rPr>
          <w:sz w:val="24"/>
          <w:shd w:val="clear" w:color="auto" w:fill="FFFFFF"/>
          <w:lang w:val="es-ES" w:eastAsia="es-ES_tradnl"/>
        </w:rPr>
        <w:t xml:space="preserve">a las 19.00 horas, </w:t>
      </w:r>
      <w:r w:rsidR="00336665">
        <w:rPr>
          <w:sz w:val="24"/>
          <w:shd w:val="clear" w:color="auto" w:fill="FFFFFF"/>
          <w:lang w:val="es-ES" w:eastAsia="es-ES_tradnl"/>
        </w:rPr>
        <w:t>a través del</w:t>
      </w:r>
      <w:r w:rsidR="00DD7F33">
        <w:rPr>
          <w:sz w:val="24"/>
          <w:shd w:val="clear" w:color="auto" w:fill="FFFFFF"/>
          <w:lang w:val="es-ES" w:eastAsia="es-ES_tradnl"/>
        </w:rPr>
        <w:t xml:space="preserve"> portal web de la Junta de Cstilla y León </w:t>
      </w:r>
      <w:hyperlink r:id="rId7" w:history="1">
        <w:r w:rsidR="00DD7F33" w:rsidRPr="00235A3D">
          <w:rPr>
            <w:rStyle w:val="Hipervnculo"/>
            <w:b/>
            <w:color w:val="auto"/>
            <w:sz w:val="24"/>
            <w:shd w:val="clear" w:color="auto" w:fill="FFFFFF"/>
            <w:lang w:val="es-ES" w:eastAsia="es-ES_tradnl"/>
          </w:rPr>
          <w:t>www.jcyl.es/tv</w:t>
        </w:r>
      </w:hyperlink>
      <w:r w:rsidR="00DD7F33" w:rsidRPr="00235A3D">
        <w:rPr>
          <w:b/>
          <w:sz w:val="24"/>
          <w:shd w:val="clear" w:color="auto" w:fill="FFFFFF"/>
          <w:lang w:val="es-ES" w:eastAsia="es-ES_tradnl"/>
        </w:rPr>
        <w:t>,</w:t>
      </w:r>
      <w:r w:rsidR="00DD7F33" w:rsidRPr="00235A3D">
        <w:rPr>
          <w:sz w:val="24"/>
          <w:shd w:val="clear" w:color="auto" w:fill="FFFFFF"/>
          <w:lang w:val="es-ES" w:eastAsia="es-ES_tradnl"/>
        </w:rPr>
        <w:t xml:space="preserve">  </w:t>
      </w:r>
      <w:r>
        <w:rPr>
          <w:sz w:val="24"/>
          <w:shd w:val="clear" w:color="auto" w:fill="FFFFFF"/>
          <w:lang w:val="es-ES" w:eastAsia="es-ES_tradnl"/>
        </w:rPr>
        <w:t>la retransmisión de un concierto que</w:t>
      </w:r>
      <w:r w:rsidR="00DD7F33">
        <w:rPr>
          <w:sz w:val="24"/>
          <w:shd w:val="clear" w:color="auto" w:fill="FFFFFF"/>
          <w:lang w:val="es-ES" w:eastAsia="es-ES_tradnl"/>
        </w:rPr>
        <w:t xml:space="preserve"> la </w:t>
      </w:r>
      <w:proofErr w:type="spellStart"/>
      <w:r w:rsidR="00DD7F33">
        <w:rPr>
          <w:sz w:val="24"/>
          <w:shd w:val="clear" w:color="auto" w:fill="FFFFFF"/>
          <w:lang w:val="es-ES" w:eastAsia="es-ES_tradnl"/>
        </w:rPr>
        <w:t>OSCyL</w:t>
      </w:r>
      <w:proofErr w:type="spellEnd"/>
      <w:r w:rsidR="00DD7F33">
        <w:rPr>
          <w:sz w:val="24"/>
          <w:shd w:val="clear" w:color="auto" w:fill="FFFFFF"/>
          <w:lang w:val="es-ES" w:eastAsia="es-ES_tradnl"/>
        </w:rPr>
        <w:t xml:space="preserve"> ofreció en enero de 2018 y que</w:t>
      </w:r>
      <w:r>
        <w:rPr>
          <w:sz w:val="24"/>
          <w:shd w:val="clear" w:color="auto" w:fill="FFFFFF"/>
          <w:lang w:val="es-ES" w:eastAsia="es-ES_tradnl"/>
        </w:rPr>
        <w:t xml:space="preserve"> llenaba de público la Sala Sinfónica del Centro Cultural Miguel Deli</w:t>
      </w:r>
      <w:r w:rsidRPr="00EC1E8E">
        <w:rPr>
          <w:sz w:val="24"/>
          <w:shd w:val="clear" w:color="auto" w:fill="FFFFFF"/>
          <w:lang w:val="es-ES" w:eastAsia="es-ES_tradnl"/>
        </w:rPr>
        <w:t>bes. Se trata del ‘Concierto para piano y orquesta n.º 3</w:t>
      </w:r>
      <w:r w:rsidR="001F4E53">
        <w:rPr>
          <w:sz w:val="24"/>
          <w:shd w:val="clear" w:color="auto" w:fill="FFFFFF"/>
          <w:lang w:val="es-ES" w:eastAsia="es-ES_tradnl"/>
        </w:rPr>
        <w:t xml:space="preserve"> en do menor, </w:t>
      </w:r>
      <w:proofErr w:type="spellStart"/>
      <w:r w:rsidR="001F4E53">
        <w:rPr>
          <w:sz w:val="24"/>
          <w:shd w:val="clear" w:color="auto" w:fill="FFFFFF"/>
          <w:lang w:val="es-ES" w:eastAsia="es-ES_tradnl"/>
        </w:rPr>
        <w:t>Op</w:t>
      </w:r>
      <w:proofErr w:type="spellEnd"/>
      <w:r w:rsidR="001F4E53">
        <w:rPr>
          <w:sz w:val="24"/>
          <w:shd w:val="clear" w:color="auto" w:fill="FFFFFF"/>
          <w:lang w:val="es-ES" w:eastAsia="es-ES_tradnl"/>
        </w:rPr>
        <w:t>. 37</w:t>
      </w:r>
      <w:r w:rsidRPr="00EC1E8E">
        <w:rPr>
          <w:sz w:val="24"/>
          <w:shd w:val="clear" w:color="auto" w:fill="FFFFFF"/>
          <w:lang w:val="es-ES" w:eastAsia="es-ES_tradnl"/>
        </w:rPr>
        <w:t xml:space="preserve">’, de </w:t>
      </w:r>
      <w:proofErr w:type="spellStart"/>
      <w:r w:rsidRPr="00EC1E8E">
        <w:rPr>
          <w:sz w:val="24"/>
          <w:shd w:val="clear" w:color="auto" w:fill="FFFFFF"/>
          <w:lang w:val="es-ES" w:eastAsia="es-ES_tradnl"/>
        </w:rPr>
        <w:t>Ludwing</w:t>
      </w:r>
      <w:proofErr w:type="spellEnd"/>
      <w:r w:rsidRPr="00EC1E8E">
        <w:rPr>
          <w:sz w:val="24"/>
          <w:shd w:val="clear" w:color="auto" w:fill="FFFFFF"/>
          <w:lang w:val="es-ES" w:eastAsia="es-ES_tradnl"/>
        </w:rPr>
        <w:t xml:space="preserve"> van Beethoven</w:t>
      </w:r>
      <w:r w:rsidR="001F4E53">
        <w:rPr>
          <w:sz w:val="24"/>
          <w:shd w:val="clear" w:color="auto" w:fill="FFFFFF"/>
          <w:lang w:val="es-ES" w:eastAsia="es-ES_tradnl"/>
        </w:rPr>
        <w:t xml:space="preserve"> (1770-1827)</w:t>
      </w:r>
      <w:r w:rsidRPr="00EC1E8E">
        <w:rPr>
          <w:sz w:val="24"/>
          <w:shd w:val="clear" w:color="auto" w:fill="FFFFFF"/>
          <w:lang w:val="es-ES" w:eastAsia="es-ES_tradnl"/>
        </w:rPr>
        <w:t xml:space="preserve">, con la actuación de la </w:t>
      </w:r>
      <w:r w:rsidR="00923138">
        <w:rPr>
          <w:sz w:val="24"/>
          <w:shd w:val="clear" w:color="auto" w:fill="FFFFFF"/>
          <w:lang w:val="es-ES" w:eastAsia="es-ES_tradnl"/>
        </w:rPr>
        <w:t>prestigiosa pianista</w:t>
      </w:r>
      <w:r w:rsidR="00DB3900">
        <w:rPr>
          <w:sz w:val="24"/>
          <w:shd w:val="clear" w:color="auto" w:fill="FFFFFF"/>
          <w:lang w:val="es-ES" w:eastAsia="es-ES_tradnl"/>
        </w:rPr>
        <w:t xml:space="preserve">. </w:t>
      </w:r>
      <w:r w:rsidRPr="00EC1E8E">
        <w:rPr>
          <w:sz w:val="24"/>
          <w:shd w:val="clear" w:color="auto" w:fill="FFFFFF"/>
          <w:lang w:val="es-ES" w:eastAsia="es-ES_tradnl"/>
        </w:rPr>
        <w:t>Maria Jo</w:t>
      </w:r>
      <w:proofErr w:type="spellStart"/>
      <w:r w:rsidRPr="00EC1E8E">
        <w:rPr>
          <w:rFonts w:cs="Arial"/>
          <w:bCs/>
          <w:sz w:val="24"/>
          <w:shd w:val="clear" w:color="auto" w:fill="FFFFFF"/>
        </w:rPr>
        <w:t>ão</w:t>
      </w:r>
      <w:proofErr w:type="spellEnd"/>
      <w:r w:rsidRPr="00EC1E8E">
        <w:rPr>
          <w:rFonts w:cs="Arial"/>
          <w:bCs/>
          <w:sz w:val="24"/>
          <w:shd w:val="clear" w:color="auto" w:fill="FFFFFF"/>
        </w:rPr>
        <w:t xml:space="preserve"> Pires y con Lionel </w:t>
      </w:r>
      <w:proofErr w:type="spellStart"/>
      <w:r w:rsidRPr="00EC1E8E">
        <w:rPr>
          <w:rFonts w:cs="Arial"/>
          <w:bCs/>
          <w:sz w:val="24"/>
          <w:shd w:val="clear" w:color="auto" w:fill="FFFFFF"/>
        </w:rPr>
        <w:t>Bringuier</w:t>
      </w:r>
      <w:proofErr w:type="spellEnd"/>
      <w:r w:rsidRPr="00EC1E8E">
        <w:rPr>
          <w:rFonts w:cs="Arial"/>
          <w:bCs/>
          <w:sz w:val="24"/>
          <w:shd w:val="clear" w:color="auto" w:fill="FFFFFF"/>
        </w:rPr>
        <w:t xml:space="preserve"> en el podio</w:t>
      </w:r>
      <w:r w:rsidR="00E205C6">
        <w:rPr>
          <w:rFonts w:cs="Arial"/>
          <w:bCs/>
          <w:sz w:val="24"/>
          <w:shd w:val="clear" w:color="auto" w:fill="FFFFFF"/>
        </w:rPr>
        <w:t>,</w:t>
      </w:r>
      <w:r w:rsidR="00DB3900">
        <w:rPr>
          <w:rFonts w:cs="Arial"/>
          <w:bCs/>
          <w:sz w:val="24"/>
          <w:shd w:val="clear" w:color="auto" w:fill="FFFFFF"/>
        </w:rPr>
        <w:t xml:space="preserve"> en un año en el que se conmemora </w:t>
      </w:r>
      <w:r w:rsidR="00E205C6">
        <w:rPr>
          <w:rFonts w:cs="Arial"/>
          <w:bCs/>
          <w:sz w:val="24"/>
          <w:shd w:val="clear" w:color="auto" w:fill="FFFFFF"/>
        </w:rPr>
        <w:t>el 250 aniversario del nacimiento del músico alemán.</w:t>
      </w:r>
    </w:p>
    <w:p w14:paraId="14496B32" w14:textId="7E635FC1" w:rsidR="00EC1E8E" w:rsidRDefault="00EC1E8E" w:rsidP="00B637AA">
      <w:pPr>
        <w:spacing w:before="200" w:after="0" w:line="320" w:lineRule="exact"/>
        <w:rPr>
          <w:rFonts w:cs="Arial"/>
          <w:bCs/>
          <w:sz w:val="24"/>
          <w:shd w:val="clear" w:color="auto" w:fill="FFFFFF"/>
        </w:rPr>
      </w:pPr>
      <w:r w:rsidRPr="00EC1E8E">
        <w:rPr>
          <w:rFonts w:cs="Arial"/>
          <w:bCs/>
          <w:sz w:val="24"/>
          <w:shd w:val="clear" w:color="auto" w:fill="FFFFFF"/>
        </w:rPr>
        <w:t>La pianis</w:t>
      </w:r>
      <w:r>
        <w:rPr>
          <w:rFonts w:cs="Arial"/>
          <w:bCs/>
          <w:sz w:val="24"/>
          <w:shd w:val="clear" w:color="auto" w:fill="FFFFFF"/>
        </w:rPr>
        <w:t xml:space="preserve">ta lusa, convertida en un </w:t>
      </w:r>
      <w:r w:rsidR="001F4E53">
        <w:rPr>
          <w:rFonts w:cs="Arial"/>
          <w:bCs/>
          <w:sz w:val="24"/>
          <w:shd w:val="clear" w:color="auto" w:fill="FFFFFF"/>
        </w:rPr>
        <w:t>todo un</w:t>
      </w:r>
      <w:r>
        <w:rPr>
          <w:rFonts w:cs="Arial"/>
          <w:bCs/>
          <w:sz w:val="24"/>
          <w:shd w:val="clear" w:color="auto" w:fill="FFFFFF"/>
        </w:rPr>
        <w:t xml:space="preserve"> mito admirado por expertos y aficionados, </w:t>
      </w:r>
      <w:r w:rsidR="001F4E53">
        <w:rPr>
          <w:rFonts w:cs="Arial"/>
          <w:bCs/>
          <w:sz w:val="24"/>
          <w:shd w:val="clear" w:color="auto" w:fill="FFFFFF"/>
        </w:rPr>
        <w:t xml:space="preserve">se </w:t>
      </w:r>
      <w:r>
        <w:rPr>
          <w:rFonts w:cs="Arial"/>
          <w:bCs/>
          <w:sz w:val="24"/>
          <w:shd w:val="clear" w:color="auto" w:fill="FFFFFF"/>
        </w:rPr>
        <w:t xml:space="preserve">subía al escenario del CCMD </w:t>
      </w:r>
      <w:r w:rsidR="001F4E53">
        <w:rPr>
          <w:rFonts w:cs="Arial"/>
          <w:bCs/>
          <w:sz w:val="24"/>
          <w:shd w:val="clear" w:color="auto" w:fill="FFFFFF"/>
        </w:rPr>
        <w:t xml:space="preserve">durante la temporada 2017-2018, once años después del concierto inaugural del centro castellano y leonés, en abril de 2007, para </w:t>
      </w:r>
      <w:r w:rsidR="00235A3D">
        <w:rPr>
          <w:rFonts w:cs="Arial"/>
          <w:bCs/>
          <w:sz w:val="24"/>
          <w:shd w:val="clear" w:color="auto" w:fill="FFFFFF"/>
        </w:rPr>
        <w:t xml:space="preserve">ofrecer </w:t>
      </w:r>
      <w:r w:rsidR="001F4E53">
        <w:rPr>
          <w:rFonts w:cs="Arial"/>
          <w:bCs/>
          <w:sz w:val="24"/>
          <w:shd w:val="clear" w:color="auto" w:fill="FFFFFF"/>
        </w:rPr>
        <w:t>de nuevo</w:t>
      </w:r>
      <w:r>
        <w:rPr>
          <w:rFonts w:cs="Arial"/>
          <w:bCs/>
          <w:sz w:val="24"/>
          <w:shd w:val="clear" w:color="auto" w:fill="FFFFFF"/>
        </w:rPr>
        <w:t xml:space="preserve"> su delicado estilo interpretativo e inesperados matices en la obra del primer Romanticismo, cuya perfección técnica y formal demostró un gran equilibrio armónico e instrumental.</w:t>
      </w:r>
    </w:p>
    <w:p w14:paraId="332A3B66" w14:textId="1602BC3D" w:rsidR="001F4E53" w:rsidRDefault="001F4E53" w:rsidP="00B637AA">
      <w:pPr>
        <w:spacing w:before="200" w:after="0" w:line="320" w:lineRule="exact"/>
        <w:rPr>
          <w:rFonts w:cs="Arial"/>
          <w:bCs/>
          <w:sz w:val="24"/>
          <w:shd w:val="clear" w:color="auto" w:fill="FFFFFF"/>
        </w:rPr>
      </w:pPr>
      <w:r>
        <w:rPr>
          <w:rFonts w:cs="Arial"/>
          <w:bCs/>
          <w:sz w:val="24"/>
          <w:shd w:val="clear" w:color="auto" w:fill="FFFFFF"/>
        </w:rPr>
        <w:t xml:space="preserve">Bajo la batuta del francés Lionel </w:t>
      </w:r>
      <w:proofErr w:type="spellStart"/>
      <w:r>
        <w:rPr>
          <w:rFonts w:cs="Arial"/>
          <w:bCs/>
          <w:sz w:val="24"/>
          <w:shd w:val="clear" w:color="auto" w:fill="FFFFFF"/>
        </w:rPr>
        <w:t>Bringuier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>,</w:t>
      </w:r>
      <w:r>
        <w:rPr>
          <w:rFonts w:cs="Arial"/>
          <w:bCs/>
          <w:sz w:val="24"/>
          <w:shd w:val="clear" w:color="auto" w:fill="FFFFFF"/>
        </w:rPr>
        <w:t xml:space="preserve"> tras su paso como titular de la </w:t>
      </w:r>
      <w:proofErr w:type="spellStart"/>
      <w:r>
        <w:rPr>
          <w:rFonts w:cs="Arial"/>
          <w:bCs/>
          <w:sz w:val="24"/>
          <w:shd w:val="clear" w:color="auto" w:fill="FFFFFF"/>
        </w:rPr>
        <w:t>OSCyL</w:t>
      </w:r>
      <w:proofErr w:type="spellEnd"/>
      <w:r>
        <w:rPr>
          <w:rFonts w:cs="Arial"/>
          <w:bCs/>
          <w:sz w:val="24"/>
          <w:shd w:val="clear" w:color="auto" w:fill="FFFFFF"/>
        </w:rPr>
        <w:t xml:space="preserve"> durante tres temporadas,</w:t>
      </w:r>
      <w:r w:rsidR="00E91A7D">
        <w:rPr>
          <w:rFonts w:cs="Arial"/>
          <w:bCs/>
          <w:sz w:val="24"/>
          <w:shd w:val="clear" w:color="auto" w:fill="FFFFFF"/>
        </w:rPr>
        <w:t xml:space="preserve"> los abonados de la orquesta y melómanos de Castilla y León tendrán la oportunidad de revivir </w:t>
      </w:r>
      <w:r w:rsidR="00704603">
        <w:rPr>
          <w:rFonts w:cs="Arial"/>
          <w:bCs/>
          <w:sz w:val="24"/>
          <w:shd w:val="clear" w:color="auto" w:fill="FFFFFF"/>
        </w:rPr>
        <w:t>con esta retransmisi</w:t>
      </w:r>
      <w:r w:rsidR="00E91A7D">
        <w:rPr>
          <w:rFonts w:cs="Arial"/>
          <w:bCs/>
          <w:sz w:val="24"/>
          <w:shd w:val="clear" w:color="auto" w:fill="FFFFFF"/>
        </w:rPr>
        <w:t>el concierto de esta pieza, c</w:t>
      </w:r>
      <w:r>
        <w:rPr>
          <w:rFonts w:cs="Arial"/>
          <w:bCs/>
          <w:sz w:val="24"/>
          <w:shd w:val="clear" w:color="auto" w:fill="FFFFFF"/>
        </w:rPr>
        <w:t>ompuesta en el año 1800 y estrenada</w:t>
      </w:r>
      <w:r w:rsidR="00E91A7D">
        <w:rPr>
          <w:rFonts w:cs="Arial"/>
          <w:bCs/>
          <w:sz w:val="24"/>
          <w:shd w:val="clear" w:color="auto" w:fill="FFFFFF"/>
        </w:rPr>
        <w:t xml:space="preserve"> en Viena</w:t>
      </w:r>
      <w:r>
        <w:rPr>
          <w:rFonts w:cs="Arial"/>
          <w:bCs/>
          <w:sz w:val="24"/>
          <w:shd w:val="clear" w:color="auto" w:fill="FFFFFF"/>
        </w:rPr>
        <w:t xml:space="preserve"> el 5 de abril de 1803, con el propio Beethoven como solista, </w:t>
      </w:r>
      <w:r w:rsidR="00E91A7D">
        <w:rPr>
          <w:rFonts w:cs="Arial"/>
          <w:bCs/>
          <w:sz w:val="24"/>
          <w:shd w:val="clear" w:color="auto" w:fill="FFFFFF"/>
        </w:rPr>
        <w:t xml:space="preserve">y </w:t>
      </w:r>
      <w:r>
        <w:rPr>
          <w:rFonts w:cs="Arial"/>
          <w:bCs/>
          <w:sz w:val="24"/>
          <w:shd w:val="clear" w:color="auto" w:fill="FFFFFF"/>
        </w:rPr>
        <w:t>dedicada al p</w:t>
      </w:r>
      <w:r w:rsidR="00235A3D">
        <w:rPr>
          <w:rFonts w:cs="Arial"/>
          <w:bCs/>
          <w:sz w:val="24"/>
          <w:shd w:val="clear" w:color="auto" w:fill="FFFFFF"/>
        </w:rPr>
        <w:t xml:space="preserve">ríncipe Luis Fernando de Prusia, </w:t>
      </w:r>
      <w:r w:rsidR="00E91A7D">
        <w:rPr>
          <w:rFonts w:cs="Arial"/>
          <w:bCs/>
          <w:sz w:val="24"/>
          <w:shd w:val="clear" w:color="auto" w:fill="FFFFFF"/>
        </w:rPr>
        <w:t xml:space="preserve">protector del compositor. Será a las 19.00 horas, en el portal de la Junta de Castilla y León </w:t>
      </w:r>
      <w:hyperlink r:id="rId8" w:history="1">
        <w:r w:rsidR="00DD7F33" w:rsidRPr="00235A3D">
          <w:rPr>
            <w:rStyle w:val="Hipervnculo"/>
            <w:rFonts w:ascii="Arial Narrow" w:hAnsi="Arial Narrow"/>
            <w:b/>
            <w:color w:val="auto"/>
            <w:sz w:val="28"/>
            <w:szCs w:val="13"/>
            <w:shd w:val="clear" w:color="auto" w:fill="FFFFFF"/>
            <w:lang w:eastAsia="es-ES_tradnl"/>
          </w:rPr>
          <w:t>www.jcyl.es/tv</w:t>
        </w:r>
      </w:hyperlink>
      <w:r w:rsidR="001D0CD4" w:rsidRPr="00235A3D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r w:rsidR="00E91A7D">
        <w:rPr>
          <w:rFonts w:cs="Arial"/>
          <w:bCs/>
          <w:sz w:val="24"/>
          <w:shd w:val="clear" w:color="auto" w:fill="FFFFFF"/>
        </w:rPr>
        <w:t>y concluirá justo diez minutos antes de que comiencen los aplausos diarios</w:t>
      </w:r>
      <w:r w:rsidR="000E642B">
        <w:rPr>
          <w:rFonts w:cs="Arial"/>
          <w:bCs/>
          <w:sz w:val="24"/>
          <w:shd w:val="clear" w:color="auto" w:fill="FFFFFF"/>
        </w:rPr>
        <w:t xml:space="preserve"> en ventanas y balcones</w:t>
      </w:r>
      <w:r w:rsidR="00E91A7D">
        <w:rPr>
          <w:rFonts w:cs="Arial"/>
          <w:bCs/>
          <w:sz w:val="24"/>
          <w:shd w:val="clear" w:color="auto" w:fill="FFFFFF"/>
        </w:rPr>
        <w:t>, a las 20.00 horas.</w:t>
      </w:r>
    </w:p>
    <w:p w14:paraId="7AE2E092" w14:textId="368C69ED" w:rsidR="002570B1" w:rsidRDefault="0030325A" w:rsidP="00B637AA">
      <w:pPr>
        <w:spacing w:before="200" w:after="0" w:line="320" w:lineRule="exact"/>
        <w:rPr>
          <w:rFonts w:cs="Arial"/>
          <w:bCs/>
          <w:sz w:val="24"/>
          <w:shd w:val="clear" w:color="auto" w:fill="FFFFFF"/>
        </w:rPr>
      </w:pPr>
      <w:r>
        <w:rPr>
          <w:rFonts w:cs="Arial"/>
          <w:bCs/>
          <w:sz w:val="24"/>
          <w:shd w:val="clear" w:color="auto" w:fill="FFFFFF"/>
        </w:rPr>
        <w:t>La singular pianista de 75 años, realizaba su primera actuación pública con siete años con los ‘Conciertos para Piano de Mozart’ en Oporto</w:t>
      </w:r>
      <w:r w:rsidR="002570B1">
        <w:rPr>
          <w:rFonts w:cs="Arial"/>
          <w:bCs/>
          <w:sz w:val="24"/>
          <w:shd w:val="clear" w:color="auto" w:fill="FFFFFF"/>
        </w:rPr>
        <w:t xml:space="preserve">. Dos años más tarde, con nueve, </w:t>
      </w:r>
      <w:r w:rsidR="002570B1">
        <w:rPr>
          <w:rFonts w:cs="Arial"/>
          <w:bCs/>
          <w:sz w:val="24"/>
          <w:shd w:val="clear" w:color="auto" w:fill="FFFFFF"/>
        </w:rPr>
        <w:lastRenderedPageBreak/>
        <w:t xml:space="preserve">Pires recibía el premio más alto de Portugal para jóvenes músicos. A lo largo de su extensa trayectoria profesional –el pasado año anunciaba su deseo de retirarse de la carrera convencional– la portuguesa ha actuado en todo el mundo y con las principales orquestas, incluyendo la </w:t>
      </w:r>
      <w:proofErr w:type="spellStart"/>
      <w:r w:rsidR="002570B1">
        <w:rPr>
          <w:rFonts w:cs="Arial"/>
          <w:bCs/>
          <w:sz w:val="24"/>
          <w:shd w:val="clear" w:color="auto" w:fill="FFFFFF"/>
        </w:rPr>
        <w:t>Berliner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 xml:space="preserve"> </w:t>
      </w:r>
      <w:proofErr w:type="spellStart"/>
      <w:r w:rsidR="002570B1">
        <w:rPr>
          <w:rFonts w:cs="Arial"/>
          <w:bCs/>
          <w:sz w:val="24"/>
          <w:shd w:val="clear" w:color="auto" w:fill="FFFFFF"/>
        </w:rPr>
        <w:t>Philharmoniker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 xml:space="preserve">, la Boston </w:t>
      </w:r>
      <w:proofErr w:type="spellStart"/>
      <w:r w:rsidR="002570B1">
        <w:rPr>
          <w:rFonts w:cs="Arial"/>
          <w:bCs/>
          <w:sz w:val="24"/>
          <w:shd w:val="clear" w:color="auto" w:fill="FFFFFF"/>
        </w:rPr>
        <w:t>Symphony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 xml:space="preserve"> </w:t>
      </w:r>
      <w:proofErr w:type="spellStart"/>
      <w:r w:rsidR="002570B1">
        <w:rPr>
          <w:rFonts w:cs="Arial"/>
          <w:bCs/>
          <w:sz w:val="24"/>
          <w:shd w:val="clear" w:color="auto" w:fill="FFFFFF"/>
        </w:rPr>
        <w:t>Orchestra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 xml:space="preserve">, la Royal </w:t>
      </w:r>
      <w:proofErr w:type="spellStart"/>
      <w:r w:rsidR="002570B1">
        <w:rPr>
          <w:rFonts w:cs="Arial"/>
          <w:bCs/>
          <w:sz w:val="24"/>
          <w:shd w:val="clear" w:color="auto" w:fill="FFFFFF"/>
        </w:rPr>
        <w:t>Concertgebouw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 xml:space="preserve"> </w:t>
      </w:r>
      <w:proofErr w:type="spellStart"/>
      <w:r w:rsidR="002570B1">
        <w:rPr>
          <w:rFonts w:cs="Arial"/>
          <w:bCs/>
          <w:sz w:val="24"/>
          <w:shd w:val="clear" w:color="auto" w:fill="FFFFFF"/>
        </w:rPr>
        <w:t>Orchestra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 xml:space="preserve">, la London </w:t>
      </w:r>
      <w:proofErr w:type="spellStart"/>
      <w:r w:rsidR="002570B1">
        <w:rPr>
          <w:rFonts w:cs="Arial"/>
          <w:bCs/>
          <w:sz w:val="24"/>
          <w:shd w:val="clear" w:color="auto" w:fill="FFFFFF"/>
        </w:rPr>
        <w:t>Philharmonic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 xml:space="preserve">, la </w:t>
      </w:r>
      <w:proofErr w:type="spellStart"/>
      <w:r w:rsidR="002570B1">
        <w:rPr>
          <w:rFonts w:cs="Arial"/>
          <w:bCs/>
          <w:sz w:val="24"/>
          <w:shd w:val="clear" w:color="auto" w:fill="FFFFFF"/>
        </w:rPr>
        <w:t>Orchestre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 xml:space="preserve"> de París y la Wiener </w:t>
      </w:r>
      <w:proofErr w:type="spellStart"/>
      <w:r w:rsidR="002570B1">
        <w:rPr>
          <w:rFonts w:cs="Arial"/>
          <w:bCs/>
          <w:sz w:val="24"/>
          <w:shd w:val="clear" w:color="auto" w:fill="FFFFFF"/>
        </w:rPr>
        <w:t>Philharmoniker</w:t>
      </w:r>
      <w:proofErr w:type="spellEnd"/>
      <w:r w:rsidR="002570B1">
        <w:rPr>
          <w:rFonts w:cs="Arial"/>
          <w:bCs/>
          <w:sz w:val="24"/>
          <w:shd w:val="clear" w:color="auto" w:fill="FFFFFF"/>
        </w:rPr>
        <w:t>.</w:t>
      </w:r>
    </w:p>
    <w:p w14:paraId="43C88782" w14:textId="05E12E1F" w:rsidR="00FA191A" w:rsidRDefault="00FA191A" w:rsidP="00B637AA">
      <w:pPr>
        <w:spacing w:before="200" w:after="0" w:line="320" w:lineRule="exact"/>
        <w:rPr>
          <w:rFonts w:cs="Arial"/>
          <w:bCs/>
          <w:sz w:val="24"/>
          <w:shd w:val="clear" w:color="auto" w:fill="FFFFFF"/>
        </w:rPr>
      </w:pPr>
    </w:p>
    <w:p w14:paraId="304B31B8" w14:textId="77777777" w:rsidR="002570B1" w:rsidRDefault="002570B1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14:paraId="79A7942C" w14:textId="1E3D49F6"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14:paraId="2CEC4C61" w14:textId="77777777" w:rsidR="00966BA0" w:rsidRPr="00966BA0" w:rsidRDefault="001F693F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9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14:paraId="003AEA67" w14:textId="77777777"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10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DAEC1" w14:textId="77777777" w:rsidR="001F693F" w:rsidRDefault="001F693F">
      <w:pPr>
        <w:spacing w:after="0"/>
      </w:pPr>
      <w:r>
        <w:separator/>
      </w:r>
    </w:p>
  </w:endnote>
  <w:endnote w:type="continuationSeparator" w:id="0">
    <w:p w14:paraId="73C0B594" w14:textId="77777777" w:rsidR="001F693F" w:rsidRDefault="001F69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 Lt">
    <w:altName w:val="Roboto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FFD3" w14:textId="77777777" w:rsidR="005258DA" w:rsidRDefault="005258DA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E3EEEA" w14:textId="77777777" w:rsidR="005258DA" w:rsidRDefault="005258D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0BDD" w14:textId="77777777" w:rsidR="005258DA" w:rsidRPr="001546FA" w:rsidRDefault="005258DA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25A6A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3C97CC6A" w14:textId="77777777" w:rsidR="005258DA" w:rsidRDefault="005258D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3677E" w14:textId="77777777" w:rsidR="005258DA" w:rsidRPr="001546FA" w:rsidRDefault="005258DA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25A6A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39644F5" w14:textId="77777777" w:rsidR="005258DA" w:rsidRDefault="005258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6CCC8" w14:textId="77777777" w:rsidR="001F693F" w:rsidRDefault="001F693F">
      <w:pPr>
        <w:spacing w:after="0"/>
      </w:pPr>
      <w:r>
        <w:separator/>
      </w:r>
    </w:p>
  </w:footnote>
  <w:footnote w:type="continuationSeparator" w:id="0">
    <w:p w14:paraId="77D7D9B1" w14:textId="77777777" w:rsidR="001F693F" w:rsidRDefault="001F69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06F53" w14:textId="77777777" w:rsidR="005258DA" w:rsidRDefault="005258D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D6B66A8" wp14:editId="2C4E2236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00F3C"/>
    <w:rsid w:val="00002468"/>
    <w:rsid w:val="00063D9A"/>
    <w:rsid w:val="000B3062"/>
    <w:rsid w:val="000D6BCF"/>
    <w:rsid w:val="000E5E77"/>
    <w:rsid w:val="000E642B"/>
    <w:rsid w:val="00115380"/>
    <w:rsid w:val="00140C26"/>
    <w:rsid w:val="001546FA"/>
    <w:rsid w:val="0017367D"/>
    <w:rsid w:val="00187C8F"/>
    <w:rsid w:val="001B69B0"/>
    <w:rsid w:val="001C4807"/>
    <w:rsid w:val="001D0CD4"/>
    <w:rsid w:val="001D5F66"/>
    <w:rsid w:val="001F4E53"/>
    <w:rsid w:val="001F693F"/>
    <w:rsid w:val="00207D67"/>
    <w:rsid w:val="00235A3D"/>
    <w:rsid w:val="002570B1"/>
    <w:rsid w:val="00286FA9"/>
    <w:rsid w:val="002C2EA2"/>
    <w:rsid w:val="002C7D1A"/>
    <w:rsid w:val="0030325A"/>
    <w:rsid w:val="00303EA7"/>
    <w:rsid w:val="0032133F"/>
    <w:rsid w:val="00332214"/>
    <w:rsid w:val="00336665"/>
    <w:rsid w:val="00376958"/>
    <w:rsid w:val="00386CCE"/>
    <w:rsid w:val="003F5B0A"/>
    <w:rsid w:val="00437D84"/>
    <w:rsid w:val="004A21B8"/>
    <w:rsid w:val="004C1995"/>
    <w:rsid w:val="004C2E04"/>
    <w:rsid w:val="004C7743"/>
    <w:rsid w:val="004C7913"/>
    <w:rsid w:val="005258DA"/>
    <w:rsid w:val="005C139D"/>
    <w:rsid w:val="006151DF"/>
    <w:rsid w:val="00644AA0"/>
    <w:rsid w:val="006617EC"/>
    <w:rsid w:val="0067041D"/>
    <w:rsid w:val="00675764"/>
    <w:rsid w:val="00702106"/>
    <w:rsid w:val="00704603"/>
    <w:rsid w:val="00711DEA"/>
    <w:rsid w:val="00733899"/>
    <w:rsid w:val="0073570D"/>
    <w:rsid w:val="007564DD"/>
    <w:rsid w:val="007572E3"/>
    <w:rsid w:val="0076147A"/>
    <w:rsid w:val="00767D4A"/>
    <w:rsid w:val="0083748B"/>
    <w:rsid w:val="00854A63"/>
    <w:rsid w:val="00860D71"/>
    <w:rsid w:val="00877087"/>
    <w:rsid w:val="008841E2"/>
    <w:rsid w:val="008E17EF"/>
    <w:rsid w:val="00923138"/>
    <w:rsid w:val="009305BB"/>
    <w:rsid w:val="00946584"/>
    <w:rsid w:val="00966BA0"/>
    <w:rsid w:val="0096787C"/>
    <w:rsid w:val="00990261"/>
    <w:rsid w:val="009D5FEB"/>
    <w:rsid w:val="00A410B0"/>
    <w:rsid w:val="00A42B0B"/>
    <w:rsid w:val="00A502AC"/>
    <w:rsid w:val="00AB25AF"/>
    <w:rsid w:val="00AC7C20"/>
    <w:rsid w:val="00AD65E9"/>
    <w:rsid w:val="00AF125A"/>
    <w:rsid w:val="00B11D02"/>
    <w:rsid w:val="00B142F1"/>
    <w:rsid w:val="00B547A5"/>
    <w:rsid w:val="00B628E0"/>
    <w:rsid w:val="00B637AA"/>
    <w:rsid w:val="00B97011"/>
    <w:rsid w:val="00BA3EB1"/>
    <w:rsid w:val="00BB10A3"/>
    <w:rsid w:val="00BE03EC"/>
    <w:rsid w:val="00BF5113"/>
    <w:rsid w:val="00C032B8"/>
    <w:rsid w:val="00C654EC"/>
    <w:rsid w:val="00CC4551"/>
    <w:rsid w:val="00CC687F"/>
    <w:rsid w:val="00CD06DD"/>
    <w:rsid w:val="00CD08E9"/>
    <w:rsid w:val="00CE0C76"/>
    <w:rsid w:val="00D10967"/>
    <w:rsid w:val="00D215D9"/>
    <w:rsid w:val="00D22BB7"/>
    <w:rsid w:val="00D2740B"/>
    <w:rsid w:val="00D35474"/>
    <w:rsid w:val="00D41678"/>
    <w:rsid w:val="00D61EA8"/>
    <w:rsid w:val="00D7269B"/>
    <w:rsid w:val="00D77B13"/>
    <w:rsid w:val="00DA21B2"/>
    <w:rsid w:val="00DB3900"/>
    <w:rsid w:val="00DD0359"/>
    <w:rsid w:val="00DD5063"/>
    <w:rsid w:val="00DD7F33"/>
    <w:rsid w:val="00DE1AC1"/>
    <w:rsid w:val="00DF00A8"/>
    <w:rsid w:val="00DF00F6"/>
    <w:rsid w:val="00E00529"/>
    <w:rsid w:val="00E07639"/>
    <w:rsid w:val="00E10996"/>
    <w:rsid w:val="00E15B80"/>
    <w:rsid w:val="00E17FDC"/>
    <w:rsid w:val="00E205C6"/>
    <w:rsid w:val="00E24B29"/>
    <w:rsid w:val="00E25A6A"/>
    <w:rsid w:val="00E51F23"/>
    <w:rsid w:val="00E64F0C"/>
    <w:rsid w:val="00E70B4A"/>
    <w:rsid w:val="00E800BF"/>
    <w:rsid w:val="00E81E2D"/>
    <w:rsid w:val="00E91A7D"/>
    <w:rsid w:val="00EA5295"/>
    <w:rsid w:val="00EC1E8E"/>
    <w:rsid w:val="00EC7820"/>
    <w:rsid w:val="00ED159E"/>
    <w:rsid w:val="00EF482E"/>
    <w:rsid w:val="00F8018C"/>
    <w:rsid w:val="00F9004E"/>
    <w:rsid w:val="00FA191A"/>
    <w:rsid w:val="00FF59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E23380"/>
  <w15:docId w15:val="{5AEEFB1F-703A-4D48-AD7F-AB11FB02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uiPriority w:val="99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53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42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142F1"/>
    <w:rPr>
      <w:b/>
      <w:bCs/>
    </w:rPr>
  </w:style>
  <w:style w:type="character" w:styleId="nfasis">
    <w:name w:val="Emphasis"/>
    <w:basedOn w:val="Fuentedeprrafopredeter"/>
    <w:uiPriority w:val="20"/>
    <w:qFormat/>
    <w:rsid w:val="00EC1E8E"/>
    <w:rPr>
      <w:i/>
      <w:iCs/>
    </w:rPr>
  </w:style>
  <w:style w:type="character" w:customStyle="1" w:styleId="A18">
    <w:name w:val="A18"/>
    <w:uiPriority w:val="99"/>
    <w:rsid w:val="00E91A7D"/>
    <w:rPr>
      <w:rFonts w:cs="Roboto Lt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yl.es/t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cyl.es/t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entroculturalmigueldelib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oscyl@ccmd.es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Alicia Gonzalez de Buitrago Garcia</cp:lastModifiedBy>
  <cp:revision>10</cp:revision>
  <cp:lastPrinted>2019-08-29T06:59:00Z</cp:lastPrinted>
  <dcterms:created xsi:type="dcterms:W3CDTF">2020-04-20T20:05:00Z</dcterms:created>
  <dcterms:modified xsi:type="dcterms:W3CDTF">2020-04-21T09:25:00Z</dcterms:modified>
</cp:coreProperties>
</file>