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F02957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8A07B0">
        <w:rPr>
          <w:rFonts w:ascii="Alwyn OT Light" w:hAnsi="Alwyn OT Light"/>
          <w:sz w:val="20"/>
        </w:rPr>
        <w:t>4</w:t>
      </w:r>
      <w:r>
        <w:rPr>
          <w:rFonts w:ascii="Alwyn OT Light" w:hAnsi="Alwyn OT Light"/>
          <w:sz w:val="20"/>
        </w:rPr>
        <w:t>/02</w:t>
      </w:r>
      <w:r w:rsidR="006A7FEF">
        <w:rPr>
          <w:rFonts w:ascii="Alwyn OT Light" w:hAnsi="Alwyn OT Light"/>
          <w:sz w:val="20"/>
        </w:rPr>
        <w:t>/2020</w:t>
      </w:r>
    </w:p>
    <w:p w:rsidR="007564DD" w:rsidRDefault="002C1119" w:rsidP="0083748B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bookmarkStart w:id="0" w:name="_GoBack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 y el Centro Cultural Miguel Delibes vuelven a TVE cada sábado en la segunda temporada de ‘Prodigios’ que comienza mañana</w:t>
      </w:r>
    </w:p>
    <w:p w:rsidR="008A07B0" w:rsidRPr="008A07B0" w:rsidRDefault="008A07B0" w:rsidP="008A07B0">
      <w:pPr>
        <w:pStyle w:val="Texto"/>
        <w:spacing w:before="280" w:after="280"/>
        <w:rPr>
          <w:rFonts w:ascii="Arial Narrow" w:hAnsi="Arial Narrow"/>
          <w:b/>
          <w:sz w:val="28"/>
          <w:szCs w:val="28"/>
        </w:rPr>
      </w:pPr>
      <w:r w:rsidRPr="008A07B0">
        <w:rPr>
          <w:rFonts w:ascii="Arial Narrow" w:hAnsi="Arial Narrow"/>
          <w:b/>
          <w:sz w:val="28"/>
          <w:szCs w:val="28"/>
        </w:rPr>
        <w:t>Tras el éxito de crítica y público de la primera temporada, los amantes de la música instrumental, el canto lírico y la danza tienen una cita cada sábado en</w:t>
      </w:r>
      <w:r>
        <w:rPr>
          <w:rFonts w:ascii="Arial Narrow" w:hAnsi="Arial Narrow"/>
          <w:b/>
          <w:sz w:val="28"/>
          <w:szCs w:val="28"/>
        </w:rPr>
        <w:t xml:space="preserve"> La 1 </w:t>
      </w:r>
      <w:r w:rsidR="007354CE">
        <w:rPr>
          <w:rFonts w:ascii="Arial Narrow" w:hAnsi="Arial Narrow"/>
          <w:b/>
          <w:sz w:val="28"/>
          <w:szCs w:val="28"/>
        </w:rPr>
        <w:t xml:space="preserve">a partir de las 22.00 horas, </w:t>
      </w:r>
      <w:r>
        <w:rPr>
          <w:rFonts w:ascii="Arial Narrow" w:hAnsi="Arial Narrow"/>
          <w:b/>
          <w:sz w:val="28"/>
          <w:szCs w:val="28"/>
        </w:rPr>
        <w:t>c</w:t>
      </w:r>
      <w:r w:rsidRPr="008A07B0">
        <w:rPr>
          <w:rFonts w:ascii="Arial Narrow" w:hAnsi="Arial Narrow"/>
          <w:b/>
          <w:sz w:val="28"/>
          <w:szCs w:val="28"/>
        </w:rPr>
        <w:t xml:space="preserve">on la segunda edición de </w:t>
      </w:r>
      <w:r w:rsidR="003A6E53">
        <w:rPr>
          <w:rFonts w:ascii="Arial Narrow" w:hAnsi="Arial Narrow"/>
          <w:b/>
          <w:sz w:val="28"/>
          <w:szCs w:val="28"/>
        </w:rPr>
        <w:t>‘</w:t>
      </w:r>
      <w:r>
        <w:rPr>
          <w:rFonts w:ascii="Arial Narrow" w:hAnsi="Arial Narrow"/>
          <w:b/>
          <w:sz w:val="28"/>
          <w:szCs w:val="28"/>
        </w:rPr>
        <w:t>Prodigios</w:t>
      </w:r>
      <w:r w:rsidR="003A6E53">
        <w:rPr>
          <w:rFonts w:ascii="Arial Narrow" w:hAnsi="Arial Narrow"/>
          <w:b/>
          <w:sz w:val="28"/>
          <w:szCs w:val="28"/>
        </w:rPr>
        <w:t>’</w:t>
      </w:r>
      <w:r>
        <w:rPr>
          <w:rFonts w:ascii="Arial Narrow" w:hAnsi="Arial Narrow"/>
          <w:b/>
          <w:sz w:val="28"/>
          <w:szCs w:val="28"/>
        </w:rPr>
        <w:t xml:space="preserve">, </w:t>
      </w:r>
      <w:r w:rsidRPr="008A07B0">
        <w:rPr>
          <w:rFonts w:ascii="Arial Narrow" w:hAnsi="Arial Narrow"/>
          <w:b/>
          <w:sz w:val="28"/>
          <w:szCs w:val="28"/>
        </w:rPr>
        <w:t>talent show musical producido por RTVE</w:t>
      </w:r>
      <w:r w:rsidR="002C1119">
        <w:rPr>
          <w:rFonts w:ascii="Arial Narrow" w:hAnsi="Arial Narrow"/>
          <w:b/>
          <w:sz w:val="28"/>
          <w:szCs w:val="28"/>
        </w:rPr>
        <w:t>,</w:t>
      </w:r>
      <w:r w:rsidRPr="008A07B0">
        <w:rPr>
          <w:rFonts w:ascii="Arial Narrow" w:hAnsi="Arial Narrow"/>
          <w:b/>
          <w:sz w:val="28"/>
          <w:szCs w:val="28"/>
        </w:rPr>
        <w:t xml:space="preserve"> en colaboración con Shine Iberia</w:t>
      </w:r>
      <w:r>
        <w:rPr>
          <w:rFonts w:ascii="Arial Narrow" w:hAnsi="Arial Narrow"/>
          <w:b/>
          <w:sz w:val="28"/>
          <w:szCs w:val="28"/>
        </w:rPr>
        <w:t>, y que se ha grabado íntegramente en el Centro Cultural Miguel Delibes, con la participación en directo de la Orquesta Sinfónica de Castilla y León, ambos dependientes de la Consejería de Cultura y Turismo.</w:t>
      </w:r>
    </w:p>
    <w:bookmarkEnd w:id="0"/>
    <w:p w:rsidR="008A07B0" w:rsidRDefault="008A07B0" w:rsidP="008A07B0">
      <w:pPr>
        <w:pStyle w:val="Texto"/>
        <w:spacing w:before="280" w:after="280"/>
        <w:rPr>
          <w:sz w:val="24"/>
          <w:szCs w:val="24"/>
        </w:rPr>
      </w:pPr>
      <w:r w:rsidRPr="008A07B0">
        <w:rPr>
          <w:sz w:val="24"/>
          <w:szCs w:val="24"/>
        </w:rPr>
        <w:t>Los candidatos a ‘Prodigio del año’, jóvenes entre 7 y 17 años, emocionarán y sorprenderán con sus actuaciones en un talent show único y diferente que une el entretenimiento con disciplinas artísticas clásicas. ‘Prodigios’ pone en valor el futuro de las disciplinas clásicas</w:t>
      </w:r>
      <w:r w:rsidR="002C1119">
        <w:rPr>
          <w:sz w:val="24"/>
          <w:szCs w:val="24"/>
        </w:rPr>
        <w:t>,</w:t>
      </w:r>
      <w:r w:rsidRPr="008A07B0">
        <w:rPr>
          <w:sz w:val="24"/>
          <w:szCs w:val="24"/>
        </w:rPr>
        <w:t xml:space="preserve"> a través del talento de las nuevas generaciones, acercando al gran público la música clásica mediante jóvenes que compaginan su pasión por las artes clásicas</w:t>
      </w:r>
      <w:r w:rsidR="002C1119">
        <w:rPr>
          <w:sz w:val="24"/>
          <w:szCs w:val="24"/>
        </w:rPr>
        <w:t xml:space="preserve"> y</w:t>
      </w:r>
      <w:r w:rsidRPr="008A07B0">
        <w:rPr>
          <w:sz w:val="24"/>
          <w:szCs w:val="24"/>
        </w:rPr>
        <w:t xml:space="preserve"> con la cultura del esfuerzo. </w:t>
      </w:r>
      <w:r w:rsidR="003A6E53">
        <w:rPr>
          <w:sz w:val="24"/>
          <w:szCs w:val="24"/>
        </w:rPr>
        <w:t>En la presentación de la segunda temporada, que tuvo lugar esta semana, participó el director de Políticas Culturales de</w:t>
      </w:r>
      <w:r w:rsidR="002C1119">
        <w:rPr>
          <w:sz w:val="24"/>
          <w:szCs w:val="24"/>
        </w:rPr>
        <w:t xml:space="preserve"> la Junta, José Ramón González.</w:t>
      </w:r>
    </w:p>
    <w:p w:rsidR="003A6E53" w:rsidRPr="008A07B0" w:rsidRDefault="003A6E53" w:rsidP="003A6E53">
      <w:pPr>
        <w:pStyle w:val="Texto"/>
        <w:spacing w:before="280" w:after="280"/>
        <w:rPr>
          <w:sz w:val="24"/>
          <w:szCs w:val="24"/>
        </w:rPr>
      </w:pPr>
      <w:r w:rsidRPr="008A07B0">
        <w:rPr>
          <w:sz w:val="24"/>
          <w:szCs w:val="24"/>
        </w:rPr>
        <w:t xml:space="preserve">El Centro Cultural Miguel Delibes </w:t>
      </w:r>
      <w:r>
        <w:rPr>
          <w:sz w:val="24"/>
          <w:szCs w:val="24"/>
        </w:rPr>
        <w:t xml:space="preserve">vuelve </w:t>
      </w:r>
      <w:r w:rsidRPr="008A07B0">
        <w:rPr>
          <w:sz w:val="24"/>
          <w:szCs w:val="24"/>
        </w:rPr>
        <w:t>a ser</w:t>
      </w:r>
      <w:r w:rsidR="002C1119">
        <w:rPr>
          <w:sz w:val="24"/>
          <w:szCs w:val="24"/>
        </w:rPr>
        <w:t>, por segundo año consecutivo,</w:t>
      </w:r>
      <w:r w:rsidRPr="008A07B0">
        <w:rPr>
          <w:sz w:val="24"/>
          <w:szCs w:val="24"/>
        </w:rPr>
        <w:t xml:space="preserve"> el lugar que acoge las cinco galas previstas. Además, la música en directo de la Orquesta Sinfónica de Castilla y León, dirigida por Salvador Vázquez, continuará acompañando a los pequeños artistas. Esta orquesta, una de las más destacadas del país, ha preparado más de 140 fragmentos de piezas  para acompañar las actuaciones, como Carmina Burana o los temas centrales de películas tan conocidas como </w:t>
      </w:r>
      <w:r w:rsidR="002C1119">
        <w:rPr>
          <w:sz w:val="24"/>
          <w:szCs w:val="24"/>
        </w:rPr>
        <w:t>‘</w:t>
      </w:r>
      <w:r w:rsidRPr="008A07B0">
        <w:rPr>
          <w:sz w:val="24"/>
          <w:szCs w:val="24"/>
        </w:rPr>
        <w:t>Rocky</w:t>
      </w:r>
      <w:r w:rsidR="002C1119">
        <w:rPr>
          <w:sz w:val="24"/>
          <w:szCs w:val="24"/>
        </w:rPr>
        <w:t>’</w:t>
      </w:r>
      <w:r w:rsidRPr="008A07B0">
        <w:rPr>
          <w:sz w:val="24"/>
          <w:szCs w:val="24"/>
        </w:rPr>
        <w:t xml:space="preserve"> o </w:t>
      </w:r>
      <w:r w:rsidR="002C1119">
        <w:rPr>
          <w:sz w:val="24"/>
          <w:szCs w:val="24"/>
        </w:rPr>
        <w:t>‘E.T. El E</w:t>
      </w:r>
      <w:r w:rsidRPr="008A07B0">
        <w:rPr>
          <w:sz w:val="24"/>
          <w:szCs w:val="24"/>
        </w:rPr>
        <w:t>xtraterrestre</w:t>
      </w:r>
      <w:r w:rsidR="002C1119">
        <w:rPr>
          <w:sz w:val="24"/>
          <w:szCs w:val="24"/>
        </w:rPr>
        <w:t>’</w:t>
      </w:r>
      <w:r w:rsidRPr="008A07B0">
        <w:rPr>
          <w:sz w:val="24"/>
          <w:szCs w:val="24"/>
        </w:rPr>
        <w:t>.</w:t>
      </w:r>
      <w:r>
        <w:rPr>
          <w:sz w:val="24"/>
          <w:szCs w:val="24"/>
        </w:rPr>
        <w:t xml:space="preserve">  Precisamente, aprovechando la grabación de ‘Prodigios’ en el Centro Cultural Miguel Delibes</w:t>
      </w:r>
      <w:r w:rsidR="00E7740F">
        <w:rPr>
          <w:sz w:val="24"/>
          <w:szCs w:val="24"/>
        </w:rPr>
        <w:t>,</w:t>
      </w:r>
      <w:r>
        <w:rPr>
          <w:sz w:val="24"/>
          <w:szCs w:val="24"/>
        </w:rPr>
        <w:t xml:space="preserve"> también se realizó parte del programa ‘Maestros de la costura’</w:t>
      </w:r>
      <w:r w:rsidR="002C1119">
        <w:rPr>
          <w:sz w:val="24"/>
          <w:szCs w:val="24"/>
        </w:rPr>
        <w:t>,</w:t>
      </w:r>
      <w:r>
        <w:rPr>
          <w:sz w:val="24"/>
          <w:szCs w:val="24"/>
        </w:rPr>
        <w:t xml:space="preserve"> que se emite el próximo lunes.</w:t>
      </w:r>
    </w:p>
    <w:p w:rsidR="008A07B0" w:rsidRPr="008A07B0" w:rsidRDefault="008A07B0" w:rsidP="008A07B0">
      <w:pPr>
        <w:pStyle w:val="Texto"/>
        <w:spacing w:before="280" w:after="280"/>
        <w:rPr>
          <w:sz w:val="24"/>
          <w:szCs w:val="24"/>
        </w:rPr>
      </w:pPr>
      <w:r w:rsidRPr="008A07B0">
        <w:rPr>
          <w:sz w:val="24"/>
          <w:szCs w:val="24"/>
        </w:rPr>
        <w:t>El coreógrafo y exbailarín Nacho Duato, la cantante lírica Ainhoa Arteta y el director de orquesta Andrés Salado volverán a ser los encargados de valorar el trabajo de los pequeños artistas y de elegir al ‘Prodigio’ del año en España. Por su parte, Boris Izaguirre será de nuevo el maestro de ceremonias y Paula Prendes estará en el backstage, acompañando a los participantes y sus familiares.</w:t>
      </w:r>
      <w:r>
        <w:rPr>
          <w:sz w:val="24"/>
          <w:szCs w:val="24"/>
        </w:rPr>
        <w:t xml:space="preserve"> Precisamente, el director Andrés Salado dirigirá el primer concierto extraordinario de la Orquesta Sinfónica de Castilla y León </w:t>
      </w:r>
      <w:r w:rsidR="00E7740F">
        <w:rPr>
          <w:sz w:val="24"/>
          <w:szCs w:val="24"/>
        </w:rPr>
        <w:t xml:space="preserve">de esta temporada </w:t>
      </w:r>
      <w:r>
        <w:rPr>
          <w:sz w:val="24"/>
          <w:szCs w:val="24"/>
        </w:rPr>
        <w:t>que tendrá lugar la próxima semana con Michel Camilo al piano.</w:t>
      </w:r>
    </w:p>
    <w:p w:rsidR="008A07B0" w:rsidRPr="008A07B0" w:rsidRDefault="008A07B0" w:rsidP="008A07B0">
      <w:pPr>
        <w:pStyle w:val="Texto"/>
        <w:spacing w:before="280" w:after="280"/>
        <w:rPr>
          <w:sz w:val="24"/>
          <w:szCs w:val="24"/>
        </w:rPr>
      </w:pPr>
      <w:r w:rsidRPr="008A07B0">
        <w:rPr>
          <w:sz w:val="24"/>
          <w:szCs w:val="24"/>
        </w:rPr>
        <w:t xml:space="preserve">La segunda edición de ‘Prodigios’ contará con estrellas invitadas como Miguel Ríos, Sole Giménez, Miguel Poveda, Ara Malikian, Diana Navarro e India Martínez. </w:t>
      </w:r>
    </w:p>
    <w:p w:rsidR="008A07B0" w:rsidRPr="008A07B0" w:rsidRDefault="008A07B0" w:rsidP="008A07B0">
      <w:pPr>
        <w:pStyle w:val="Texto"/>
        <w:spacing w:before="280" w:after="280"/>
        <w:rPr>
          <w:sz w:val="24"/>
          <w:szCs w:val="24"/>
        </w:rPr>
      </w:pPr>
      <w:r w:rsidRPr="008A07B0">
        <w:rPr>
          <w:sz w:val="24"/>
          <w:szCs w:val="24"/>
        </w:rPr>
        <w:t xml:space="preserve">‘Prodigios’ otorgará al ganador de cada categoría un curso de perfeccionamiento intensivo en el Centro de Alto Rendimiento Musical de la Universidad Alfonso X El Sabio, y el vencedor final, además, será distinguido con 20.000 euros en metálico y el trofeo al ‘Prodigio del año’. </w:t>
      </w:r>
    </w:p>
    <w:p w:rsidR="008A07B0" w:rsidRPr="008A07B0" w:rsidRDefault="008A07B0" w:rsidP="008A07B0">
      <w:pPr>
        <w:pStyle w:val="Texto"/>
        <w:spacing w:before="280" w:after="280"/>
        <w:rPr>
          <w:sz w:val="24"/>
          <w:szCs w:val="24"/>
        </w:rPr>
      </w:pPr>
      <w:r w:rsidRPr="008A07B0">
        <w:rPr>
          <w:sz w:val="24"/>
          <w:szCs w:val="24"/>
        </w:rPr>
        <w:t xml:space="preserve">El estreno de la primera edición reunió a 1.453.000 espectadores (11,8%) y su primera temporada tuvo una media de casi un millón y medio de espectadores en La 1, superando el 10% de share. El bailarín Saïd Ramos, de 15 años, se convirtió en el primer ‘Prodigio del año’. </w:t>
      </w:r>
    </w:p>
    <w:sectPr w:rsidR="008A07B0" w:rsidRPr="008A07B0" w:rsidSect="00187C8F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15305" w:rsidRDefault="00315305">
      <w:pPr>
        <w:spacing w:after="0"/>
      </w:pPr>
      <w:r>
        <w:separator/>
      </w:r>
    </w:p>
  </w:endnote>
  <w:endnote w:type="continuationSeparator" w:id="1">
    <w:p w:rsidR="00315305" w:rsidRDefault="003153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F41CFC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F41CFC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7B3B2A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F41CFC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7B3B2A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15305" w:rsidRDefault="00315305">
      <w:pPr>
        <w:spacing w:after="0"/>
      </w:pPr>
      <w:r>
        <w:separator/>
      </w:r>
    </w:p>
  </w:footnote>
  <w:footnote w:type="continuationSeparator" w:id="1">
    <w:p w:rsidR="00315305" w:rsidRDefault="00315305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E15B8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B05"/>
    <w:rsid w:val="000F34F4"/>
    <w:rsid w:val="00140C26"/>
    <w:rsid w:val="001546FA"/>
    <w:rsid w:val="00187C8F"/>
    <w:rsid w:val="00207D67"/>
    <w:rsid w:val="002476BC"/>
    <w:rsid w:val="002C1119"/>
    <w:rsid w:val="002C7D1A"/>
    <w:rsid w:val="002D5109"/>
    <w:rsid w:val="00315305"/>
    <w:rsid w:val="0032133F"/>
    <w:rsid w:val="00350DDD"/>
    <w:rsid w:val="00366C2E"/>
    <w:rsid w:val="00386CCE"/>
    <w:rsid w:val="003A6E53"/>
    <w:rsid w:val="003F5B0A"/>
    <w:rsid w:val="00421359"/>
    <w:rsid w:val="00464005"/>
    <w:rsid w:val="004B6070"/>
    <w:rsid w:val="004C1995"/>
    <w:rsid w:val="004C2E04"/>
    <w:rsid w:val="004E3EC9"/>
    <w:rsid w:val="005667AA"/>
    <w:rsid w:val="006151DF"/>
    <w:rsid w:val="006A7FEF"/>
    <w:rsid w:val="00733899"/>
    <w:rsid w:val="00734108"/>
    <w:rsid w:val="007354CE"/>
    <w:rsid w:val="007564DD"/>
    <w:rsid w:val="007B3B2A"/>
    <w:rsid w:val="0083748B"/>
    <w:rsid w:val="00860D71"/>
    <w:rsid w:val="008612D6"/>
    <w:rsid w:val="00877087"/>
    <w:rsid w:val="008A07B0"/>
    <w:rsid w:val="008A5018"/>
    <w:rsid w:val="009305BB"/>
    <w:rsid w:val="00946584"/>
    <w:rsid w:val="0094671F"/>
    <w:rsid w:val="00980677"/>
    <w:rsid w:val="0099581E"/>
    <w:rsid w:val="009D5FEB"/>
    <w:rsid w:val="009E628D"/>
    <w:rsid w:val="00A42B0B"/>
    <w:rsid w:val="00AD65E9"/>
    <w:rsid w:val="00AF57F8"/>
    <w:rsid w:val="00B37D6F"/>
    <w:rsid w:val="00B46CB5"/>
    <w:rsid w:val="00B628E0"/>
    <w:rsid w:val="00B97011"/>
    <w:rsid w:val="00C032B8"/>
    <w:rsid w:val="00C51ADD"/>
    <w:rsid w:val="00CA4E87"/>
    <w:rsid w:val="00CC6114"/>
    <w:rsid w:val="00CD06DD"/>
    <w:rsid w:val="00CD08E9"/>
    <w:rsid w:val="00D215D9"/>
    <w:rsid w:val="00DA21B2"/>
    <w:rsid w:val="00DA4AF5"/>
    <w:rsid w:val="00DD0359"/>
    <w:rsid w:val="00DF00A8"/>
    <w:rsid w:val="00DF00F6"/>
    <w:rsid w:val="00E15B80"/>
    <w:rsid w:val="00E24B29"/>
    <w:rsid w:val="00E70B4A"/>
    <w:rsid w:val="00E7740F"/>
    <w:rsid w:val="00EA5686"/>
    <w:rsid w:val="00ED0F22"/>
    <w:rsid w:val="00F02957"/>
    <w:rsid w:val="00F41CFC"/>
    <w:rsid w:val="00F62C9F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paragraph" w:customStyle="1" w:styleId="Texto">
    <w:name w:val="Texto"/>
    <w:qFormat/>
    <w:rsid w:val="008A07B0"/>
    <w:pPr>
      <w:spacing w:after="120"/>
      <w:jc w:val="both"/>
    </w:pPr>
    <w:rPr>
      <w:rFonts w:ascii="Arial" w:eastAsia="Times" w:hAnsi="Arial" w:cs="Arial"/>
      <w:sz w:val="22"/>
      <w:szCs w:val="20"/>
      <w:lang w:eastAsia="es-ES"/>
    </w:rPr>
  </w:style>
  <w:style w:type="character" w:customStyle="1" w:styleId="EnlacedeInternet">
    <w:name w:val="Enlace de Internet"/>
    <w:basedOn w:val="Fuentedeprrafopredeter"/>
    <w:uiPriority w:val="99"/>
    <w:rsid w:val="008A07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2738</Characters>
  <Application>Microsoft Word 12.0.1</Application>
  <DocSecurity>0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3362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Carlos</cp:lastModifiedBy>
  <cp:revision>2</cp:revision>
  <cp:lastPrinted>2019-08-29T06:59:00Z</cp:lastPrinted>
  <dcterms:created xsi:type="dcterms:W3CDTF">2020-02-14T13:35:00Z</dcterms:created>
  <dcterms:modified xsi:type="dcterms:W3CDTF">2020-02-14T13:35:00Z</dcterms:modified>
</cp:coreProperties>
</file>